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4"/>
        <w:ind w:left="113" w:right="0" w:firstLine="0"/>
        <w:jc w:val="both"/>
        <w:rPr>
          <w:b/>
          <w:sz w:val="24"/>
        </w:rPr>
      </w:pPr>
      <w:r>
        <w:rPr>
          <w:b/>
          <w:color w:val="231F20"/>
          <w:sz w:val="24"/>
        </w:rPr>
        <w:t>DATA PROTECTION – PRIVACY NOTICE</w:t>
      </w:r>
    </w:p>
    <w:p>
      <w:pPr>
        <w:pStyle w:val="Heading2"/>
        <w:spacing w:before="130"/>
      </w:pPr>
      <w:r>
        <w:rPr>
          <w:color w:val="231F20"/>
        </w:rPr>
        <w:t>Personal Information</w:t>
      </w:r>
    </w:p>
    <w:p>
      <w:pPr>
        <w:pStyle w:val="BodyText"/>
        <w:spacing w:line="278" w:lineRule="auto" w:before="32"/>
        <w:ind w:right="111"/>
      </w:pPr>
      <w:r>
        <w:rPr>
          <w:color w:val="231F20"/>
          <w:spacing w:val="-9"/>
        </w:rPr>
        <w:t>We </w:t>
      </w:r>
      <w:r>
        <w:rPr>
          <w:color w:val="231F20"/>
        </w:rPr>
        <w:t>collect and use personal information about you so that we can provide you with a policy that suits your insurance needs.This notice explains the most important aspects of how we use your</w:t>
      </w:r>
      <w:r>
        <w:rPr>
          <w:color w:val="231F20"/>
          <w:spacing w:val="-34"/>
        </w:rPr>
        <w:t> </w:t>
      </w:r>
      <w:r>
        <w:rPr>
          <w:color w:val="231F20"/>
        </w:rPr>
        <w:t>information but you can get more information about the terms we use and view our full privacy policy at</w:t>
      </w:r>
      <w:hyperlink r:id="rId5">
        <w:r>
          <w:rPr>
            <w:color w:val="231F20"/>
          </w:rPr>
          <w:t> www.aviva.co.uk/privacypolicy </w:t>
        </w:r>
      </w:hyperlink>
      <w:r>
        <w:rPr>
          <w:color w:val="231F20"/>
        </w:rPr>
        <w:t>or request a copy by writing to us at Aviva, Freepost, Mailing Exclusion </w:t>
      </w:r>
      <w:r>
        <w:rPr>
          <w:color w:val="231F20"/>
          <w:spacing w:val="-6"/>
        </w:rPr>
        <w:t>Team,</w:t>
      </w:r>
      <w:r>
        <w:rPr>
          <w:color w:val="231F20"/>
          <w:spacing w:val="-19"/>
        </w:rPr>
        <w:t> </w:t>
      </w:r>
      <w:r>
        <w:rPr>
          <w:color w:val="231F20"/>
        </w:rPr>
        <w:t>Unit 5,Wanlip Road Ind Est,</w:t>
      </w:r>
      <w:r>
        <w:rPr>
          <w:color w:val="231F20"/>
          <w:spacing w:val="-19"/>
        </w:rPr>
        <w:t> </w:t>
      </w:r>
      <w:r>
        <w:rPr>
          <w:color w:val="231F20"/>
        </w:rPr>
        <w:t>Syston,</w:t>
      </w:r>
      <w:r>
        <w:rPr>
          <w:color w:val="231F20"/>
          <w:spacing w:val="-19"/>
        </w:rPr>
        <w:t> </w:t>
      </w:r>
      <w:r>
        <w:rPr>
          <w:color w:val="231F20"/>
        </w:rPr>
        <w:t>Leicester LE7 </w:t>
      </w:r>
      <w:r>
        <w:rPr>
          <w:color w:val="231F20"/>
          <w:spacing w:val="-4"/>
        </w:rPr>
        <w:t>1PD.</w:t>
      </w:r>
    </w:p>
    <w:p>
      <w:pPr>
        <w:pStyle w:val="BodyText"/>
        <w:spacing w:line="278" w:lineRule="auto" w:before="113"/>
        <w:ind w:right="111" w:hanging="1"/>
      </w:pPr>
      <w:r>
        <w:rPr>
          <w:color w:val="231F20"/>
        </w:rPr>
        <w:t>The data controller responsible for this personal information is Aviva Insurance Limited as the insurer of</w:t>
      </w:r>
      <w:r>
        <w:rPr>
          <w:color w:val="231F20"/>
          <w:spacing w:val="-16"/>
        </w:rPr>
        <w:t> </w:t>
      </w:r>
      <w:r>
        <w:rPr>
          <w:color w:val="231F20"/>
        </w:rPr>
        <w:t>the</w:t>
      </w:r>
      <w:r>
        <w:rPr>
          <w:color w:val="231F20"/>
          <w:spacing w:val="-16"/>
        </w:rPr>
        <w:t> </w:t>
      </w:r>
      <w:r>
        <w:rPr>
          <w:color w:val="231F20"/>
        </w:rPr>
        <w:t>product.Additional</w:t>
      </w:r>
      <w:r>
        <w:rPr>
          <w:color w:val="231F20"/>
          <w:spacing w:val="-16"/>
        </w:rPr>
        <w:t> </w:t>
      </w:r>
      <w:r>
        <w:rPr>
          <w:color w:val="231F20"/>
          <w:spacing w:val="-3"/>
        </w:rPr>
        <w:t>controllers</w:t>
      </w:r>
      <w:r>
        <w:rPr>
          <w:color w:val="231F20"/>
          <w:spacing w:val="-16"/>
        </w:rPr>
        <w:t> </w:t>
      </w:r>
      <w:r>
        <w:rPr>
          <w:color w:val="231F20"/>
        </w:rPr>
        <w:t>include</w:t>
      </w:r>
      <w:r>
        <w:rPr>
          <w:color w:val="231F20"/>
          <w:spacing w:val="-16"/>
        </w:rPr>
        <w:t> </w:t>
      </w:r>
      <w:r>
        <w:rPr>
          <w:color w:val="231F20"/>
        </w:rPr>
        <w:t>the</w:t>
      </w:r>
      <w:r>
        <w:rPr>
          <w:color w:val="231F20"/>
          <w:spacing w:val="-31"/>
        </w:rPr>
        <w:t> </w:t>
      </w:r>
      <w:r>
        <w:rPr>
          <w:color w:val="231F20"/>
        </w:rPr>
        <w:t>Administrator</w:t>
      </w:r>
      <w:r>
        <w:rPr>
          <w:color w:val="231F20"/>
          <w:spacing w:val="-16"/>
        </w:rPr>
        <w:t> </w:t>
      </w:r>
      <w:r>
        <w:rPr>
          <w:color w:val="231F20"/>
        </w:rPr>
        <w:t>and</w:t>
      </w:r>
      <w:r>
        <w:rPr>
          <w:color w:val="231F20"/>
          <w:spacing w:val="-31"/>
        </w:rPr>
        <w:t> </w:t>
      </w:r>
      <w:r>
        <w:rPr>
          <w:color w:val="231F20"/>
        </w:rPr>
        <w:t>Aon</w:t>
      </w:r>
      <w:r>
        <w:rPr>
          <w:color w:val="231F20"/>
          <w:spacing w:val="-16"/>
        </w:rPr>
        <w:t> </w:t>
      </w:r>
      <w:r>
        <w:rPr>
          <w:color w:val="231F20"/>
        </w:rPr>
        <w:t>UK</w:t>
      </w:r>
      <w:r>
        <w:rPr>
          <w:color w:val="231F20"/>
          <w:spacing w:val="-16"/>
        </w:rPr>
        <w:t> </w:t>
      </w:r>
      <w:r>
        <w:rPr>
          <w:color w:val="231F20"/>
        </w:rPr>
        <w:t>Limited,</w:t>
      </w:r>
      <w:r>
        <w:rPr>
          <w:color w:val="231F20"/>
          <w:spacing w:val="-31"/>
        </w:rPr>
        <w:t> </w:t>
      </w:r>
      <w:r>
        <w:rPr>
          <w:color w:val="231F20"/>
        </w:rPr>
        <w:t>who</w:t>
      </w:r>
      <w:r>
        <w:rPr>
          <w:color w:val="231F20"/>
          <w:spacing w:val="-16"/>
        </w:rPr>
        <w:t> </w:t>
      </w:r>
      <w:r>
        <w:rPr>
          <w:color w:val="231F20"/>
          <w:spacing w:val="-3"/>
        </w:rPr>
        <w:t>are</w:t>
      </w:r>
      <w:r>
        <w:rPr>
          <w:color w:val="231F20"/>
          <w:spacing w:val="-16"/>
        </w:rPr>
        <w:t> </w:t>
      </w:r>
      <w:r>
        <w:rPr>
          <w:color w:val="231F20"/>
          <w:spacing w:val="-3"/>
        </w:rPr>
        <w:t>responsible </w:t>
      </w:r>
      <w:r>
        <w:rPr>
          <w:color w:val="231F20"/>
        </w:rPr>
        <w:t>for</w:t>
      </w:r>
      <w:r>
        <w:rPr>
          <w:color w:val="231F20"/>
          <w:spacing w:val="-3"/>
        </w:rPr>
        <w:t> </w:t>
      </w:r>
      <w:r>
        <w:rPr>
          <w:color w:val="231F20"/>
        </w:rPr>
        <w:t>the</w:t>
      </w:r>
      <w:r>
        <w:rPr>
          <w:color w:val="231F20"/>
          <w:spacing w:val="-3"/>
        </w:rPr>
        <w:t> </w:t>
      </w:r>
      <w:r>
        <w:rPr>
          <w:color w:val="231F20"/>
        </w:rPr>
        <w:t>sale</w:t>
      </w:r>
      <w:r>
        <w:rPr>
          <w:color w:val="231F20"/>
          <w:spacing w:val="-3"/>
        </w:rPr>
        <w:t> </w:t>
      </w:r>
      <w:r>
        <w:rPr>
          <w:color w:val="231F20"/>
        </w:rPr>
        <w:t>and</w:t>
      </w:r>
      <w:r>
        <w:rPr>
          <w:color w:val="231F20"/>
          <w:spacing w:val="-3"/>
        </w:rPr>
        <w:t> </w:t>
      </w:r>
      <w:r>
        <w:rPr>
          <w:color w:val="231F20"/>
        </w:rPr>
        <w:t>distribution</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product,</w:t>
      </w:r>
      <w:r>
        <w:rPr>
          <w:color w:val="231F20"/>
          <w:spacing w:val="-21"/>
        </w:rPr>
        <w:t> </w:t>
      </w:r>
      <w:r>
        <w:rPr>
          <w:color w:val="231F20"/>
        </w:rPr>
        <w:t>and</w:t>
      </w:r>
      <w:r>
        <w:rPr>
          <w:color w:val="231F20"/>
          <w:spacing w:val="-3"/>
        </w:rPr>
        <w:t> </w:t>
      </w:r>
      <w:r>
        <w:rPr>
          <w:color w:val="231F20"/>
        </w:rPr>
        <w:t>any</w:t>
      </w:r>
      <w:r>
        <w:rPr>
          <w:color w:val="231F20"/>
          <w:spacing w:val="-3"/>
        </w:rPr>
        <w:t> </w:t>
      </w:r>
      <w:r>
        <w:rPr>
          <w:color w:val="231F20"/>
        </w:rPr>
        <w:t>applicable</w:t>
      </w:r>
      <w:r>
        <w:rPr>
          <w:color w:val="231F20"/>
          <w:spacing w:val="-3"/>
        </w:rPr>
        <w:t> </w:t>
      </w:r>
      <w:r>
        <w:rPr>
          <w:color w:val="231F20"/>
        </w:rPr>
        <w:t>insurers,</w:t>
      </w:r>
      <w:r>
        <w:rPr>
          <w:color w:val="231F20"/>
          <w:spacing w:val="-21"/>
        </w:rPr>
        <w:t> </w:t>
      </w:r>
      <w:r>
        <w:rPr>
          <w:color w:val="231F20"/>
        </w:rPr>
        <w:t>reinsurers</w:t>
      </w:r>
      <w:r>
        <w:rPr>
          <w:color w:val="231F20"/>
          <w:spacing w:val="-3"/>
        </w:rPr>
        <w:t> </w:t>
      </w:r>
      <w:r>
        <w:rPr>
          <w:color w:val="231F20"/>
        </w:rPr>
        <w:t>or</w:t>
      </w:r>
      <w:r>
        <w:rPr>
          <w:color w:val="231F20"/>
          <w:spacing w:val="-3"/>
        </w:rPr>
        <w:t> </w:t>
      </w:r>
      <w:r>
        <w:rPr>
          <w:color w:val="231F20"/>
        </w:rPr>
        <w:t>brokers</w:t>
      </w:r>
      <w:r>
        <w:rPr>
          <w:color w:val="231F20"/>
          <w:spacing w:val="-3"/>
        </w:rPr>
        <w:t> </w:t>
      </w:r>
      <w:r>
        <w:rPr>
          <w:color w:val="231F20"/>
        </w:rPr>
        <w:t>we</w:t>
      </w:r>
      <w:r>
        <w:rPr>
          <w:color w:val="231F20"/>
          <w:spacing w:val="-3"/>
        </w:rPr>
        <w:t> </w:t>
      </w:r>
      <w:r>
        <w:rPr>
          <w:color w:val="231F20"/>
        </w:rPr>
        <w:t>use.</w:t>
      </w:r>
    </w:p>
    <w:p>
      <w:pPr>
        <w:pStyle w:val="Heading2"/>
      </w:pPr>
      <w:r>
        <w:rPr>
          <w:color w:val="231F20"/>
        </w:rPr>
        <w:t>Personal information we collect and how we use it</w:t>
      </w:r>
    </w:p>
    <w:p>
      <w:pPr>
        <w:pStyle w:val="BodyText"/>
        <w:spacing w:before="32"/>
      </w:pPr>
      <w:r>
        <w:rPr>
          <w:color w:val="231F20"/>
        </w:rPr>
        <w:t>We will use personal information collected from you and obtained from other sources:</w:t>
      </w:r>
    </w:p>
    <w:p>
      <w:pPr>
        <w:pStyle w:val="ListParagraph"/>
        <w:numPr>
          <w:ilvl w:val="0"/>
          <w:numId w:val="1"/>
        </w:numPr>
        <w:tabs>
          <w:tab w:pos="414" w:val="left" w:leader="none"/>
        </w:tabs>
        <w:spacing w:line="278" w:lineRule="auto" w:before="146" w:after="0"/>
        <w:ind w:left="413" w:right="111" w:hanging="300"/>
        <w:jc w:val="both"/>
        <w:rPr>
          <w:sz w:val="18"/>
        </w:rPr>
      </w:pPr>
      <w:r>
        <w:rPr>
          <w:color w:val="231F20"/>
          <w:sz w:val="18"/>
        </w:rPr>
        <w:t>to</w:t>
      </w:r>
      <w:r>
        <w:rPr>
          <w:color w:val="231F20"/>
          <w:spacing w:val="-2"/>
          <w:sz w:val="18"/>
        </w:rPr>
        <w:t> </w:t>
      </w:r>
      <w:r>
        <w:rPr>
          <w:color w:val="231F20"/>
          <w:sz w:val="18"/>
        </w:rPr>
        <w:t>provide</w:t>
      </w:r>
      <w:r>
        <w:rPr>
          <w:color w:val="231F20"/>
          <w:spacing w:val="-2"/>
          <w:sz w:val="18"/>
        </w:rPr>
        <w:t> </w:t>
      </w:r>
      <w:r>
        <w:rPr>
          <w:color w:val="231F20"/>
          <w:sz w:val="18"/>
        </w:rPr>
        <w:t>you</w:t>
      </w:r>
      <w:r>
        <w:rPr>
          <w:color w:val="231F20"/>
          <w:spacing w:val="-2"/>
          <w:sz w:val="18"/>
        </w:rPr>
        <w:t> </w:t>
      </w:r>
      <w:r>
        <w:rPr>
          <w:color w:val="231F20"/>
          <w:sz w:val="18"/>
        </w:rPr>
        <w:t>with</w:t>
      </w:r>
      <w:r>
        <w:rPr>
          <w:color w:val="231F20"/>
          <w:spacing w:val="-2"/>
          <w:sz w:val="18"/>
        </w:rPr>
        <w:t> </w:t>
      </w:r>
      <w:r>
        <w:rPr>
          <w:color w:val="231F20"/>
          <w:sz w:val="18"/>
        </w:rPr>
        <w:t>insurance:</w:t>
      </w:r>
      <w:r>
        <w:rPr>
          <w:color w:val="231F20"/>
          <w:spacing w:val="-19"/>
          <w:sz w:val="18"/>
        </w:rPr>
        <w:t> </w:t>
      </w:r>
      <w:r>
        <w:rPr>
          <w:color w:val="231F20"/>
          <w:sz w:val="18"/>
        </w:rPr>
        <w:t>we</w:t>
      </w:r>
      <w:r>
        <w:rPr>
          <w:color w:val="231F20"/>
          <w:spacing w:val="-2"/>
          <w:sz w:val="18"/>
        </w:rPr>
        <w:t> </w:t>
      </w:r>
      <w:r>
        <w:rPr>
          <w:color w:val="231F20"/>
          <w:sz w:val="18"/>
        </w:rPr>
        <w:t>need</w:t>
      </w:r>
      <w:r>
        <w:rPr>
          <w:color w:val="231F20"/>
          <w:spacing w:val="-2"/>
          <w:sz w:val="18"/>
        </w:rPr>
        <w:t> </w:t>
      </w:r>
      <w:r>
        <w:rPr>
          <w:color w:val="231F20"/>
          <w:sz w:val="18"/>
        </w:rPr>
        <w:t>this</w:t>
      </w:r>
      <w:r>
        <w:rPr>
          <w:color w:val="231F20"/>
          <w:spacing w:val="-2"/>
          <w:sz w:val="18"/>
        </w:rPr>
        <w:t> </w:t>
      </w:r>
      <w:r>
        <w:rPr>
          <w:color w:val="231F20"/>
          <w:sz w:val="18"/>
        </w:rPr>
        <w:t>to</w:t>
      </w:r>
      <w:r>
        <w:rPr>
          <w:color w:val="231F20"/>
          <w:spacing w:val="-2"/>
          <w:sz w:val="18"/>
        </w:rPr>
        <w:t> </w:t>
      </w:r>
      <w:r>
        <w:rPr>
          <w:color w:val="231F20"/>
          <w:sz w:val="18"/>
        </w:rPr>
        <w:t>decide</w:t>
      </w:r>
      <w:r>
        <w:rPr>
          <w:color w:val="231F20"/>
          <w:spacing w:val="-2"/>
          <w:sz w:val="18"/>
        </w:rPr>
        <w:t> </w:t>
      </w:r>
      <w:r>
        <w:rPr>
          <w:color w:val="231F20"/>
          <w:sz w:val="18"/>
        </w:rPr>
        <w:t>if</w:t>
      </w:r>
      <w:r>
        <w:rPr>
          <w:color w:val="231F20"/>
          <w:spacing w:val="-2"/>
          <w:sz w:val="18"/>
        </w:rPr>
        <w:t> </w:t>
      </w:r>
      <w:r>
        <w:rPr>
          <w:color w:val="231F20"/>
          <w:sz w:val="18"/>
        </w:rPr>
        <w:t>we</w:t>
      </w:r>
      <w:r>
        <w:rPr>
          <w:color w:val="231F20"/>
          <w:spacing w:val="-2"/>
          <w:sz w:val="18"/>
        </w:rPr>
        <w:t> </w:t>
      </w:r>
      <w:r>
        <w:rPr>
          <w:color w:val="231F20"/>
          <w:sz w:val="18"/>
        </w:rPr>
        <w:t>can</w:t>
      </w:r>
      <w:r>
        <w:rPr>
          <w:color w:val="231F20"/>
          <w:spacing w:val="-2"/>
          <w:sz w:val="18"/>
        </w:rPr>
        <w:t> </w:t>
      </w:r>
      <w:r>
        <w:rPr>
          <w:color w:val="231F20"/>
          <w:sz w:val="18"/>
        </w:rPr>
        <w:t>offer</w:t>
      </w:r>
      <w:r>
        <w:rPr>
          <w:color w:val="231F20"/>
          <w:spacing w:val="-2"/>
          <w:sz w:val="18"/>
        </w:rPr>
        <w:t> </w:t>
      </w:r>
      <w:r>
        <w:rPr>
          <w:color w:val="231F20"/>
          <w:sz w:val="18"/>
        </w:rPr>
        <w:t>insurance</w:t>
      </w:r>
      <w:r>
        <w:rPr>
          <w:color w:val="231F20"/>
          <w:spacing w:val="-2"/>
          <w:sz w:val="18"/>
        </w:rPr>
        <w:t> </w:t>
      </w:r>
      <w:r>
        <w:rPr>
          <w:color w:val="231F20"/>
          <w:sz w:val="18"/>
        </w:rPr>
        <w:t>to</w:t>
      </w:r>
      <w:r>
        <w:rPr>
          <w:color w:val="231F20"/>
          <w:spacing w:val="-2"/>
          <w:sz w:val="18"/>
        </w:rPr>
        <w:t> </w:t>
      </w:r>
      <w:r>
        <w:rPr>
          <w:color w:val="231F20"/>
          <w:sz w:val="18"/>
        </w:rPr>
        <w:t>you</w:t>
      </w:r>
      <w:r>
        <w:rPr>
          <w:color w:val="231F20"/>
          <w:spacing w:val="-2"/>
          <w:sz w:val="18"/>
        </w:rPr>
        <w:t> </w:t>
      </w:r>
      <w:r>
        <w:rPr>
          <w:color w:val="231F20"/>
          <w:sz w:val="18"/>
        </w:rPr>
        <w:t>and</w:t>
      </w:r>
      <w:r>
        <w:rPr>
          <w:color w:val="231F20"/>
          <w:spacing w:val="-2"/>
          <w:sz w:val="18"/>
        </w:rPr>
        <w:t> </w:t>
      </w:r>
      <w:r>
        <w:rPr>
          <w:color w:val="231F20"/>
          <w:sz w:val="18"/>
        </w:rPr>
        <w:t>if</w:t>
      </w:r>
      <w:r>
        <w:rPr>
          <w:color w:val="231F20"/>
          <w:spacing w:val="-2"/>
          <w:sz w:val="18"/>
        </w:rPr>
        <w:t> </w:t>
      </w:r>
      <w:r>
        <w:rPr>
          <w:color w:val="231F20"/>
          <w:sz w:val="18"/>
        </w:rPr>
        <w:t>so</w:t>
      </w:r>
      <w:r>
        <w:rPr>
          <w:color w:val="231F20"/>
          <w:spacing w:val="-2"/>
          <w:sz w:val="18"/>
        </w:rPr>
        <w:t> </w:t>
      </w:r>
      <w:r>
        <w:rPr>
          <w:color w:val="231F20"/>
          <w:sz w:val="18"/>
        </w:rPr>
        <w:t>on what terms and also to administer your </w:t>
      </w:r>
      <w:r>
        <w:rPr>
          <w:color w:val="231F20"/>
          <w:spacing w:val="-3"/>
          <w:sz w:val="18"/>
        </w:rPr>
        <w:t>policy, </w:t>
      </w:r>
      <w:r>
        <w:rPr>
          <w:color w:val="231F20"/>
          <w:sz w:val="18"/>
        </w:rPr>
        <w:t>handle any claims and manage any</w:t>
      </w:r>
      <w:r>
        <w:rPr>
          <w:color w:val="231F20"/>
          <w:spacing w:val="-29"/>
          <w:sz w:val="18"/>
        </w:rPr>
        <w:t> </w:t>
      </w:r>
      <w:r>
        <w:rPr>
          <w:color w:val="231F20"/>
          <w:sz w:val="18"/>
        </w:rPr>
        <w:t>renewal,</w:t>
      </w:r>
    </w:p>
    <w:p>
      <w:pPr>
        <w:pStyle w:val="ListParagraph"/>
        <w:numPr>
          <w:ilvl w:val="0"/>
          <w:numId w:val="1"/>
        </w:numPr>
        <w:tabs>
          <w:tab w:pos="414" w:val="left" w:leader="none"/>
        </w:tabs>
        <w:spacing w:line="240" w:lineRule="auto" w:before="56" w:after="0"/>
        <w:ind w:left="413" w:right="0" w:hanging="300"/>
        <w:jc w:val="both"/>
        <w:rPr>
          <w:sz w:val="18"/>
        </w:rPr>
      </w:pPr>
      <w:r>
        <w:rPr>
          <w:color w:val="231F20"/>
          <w:sz w:val="18"/>
        </w:rPr>
        <w:t>to support legitimate interests that we </w:t>
      </w:r>
      <w:r>
        <w:rPr>
          <w:color w:val="231F20"/>
          <w:spacing w:val="-3"/>
          <w:sz w:val="18"/>
        </w:rPr>
        <w:t>have </w:t>
      </w:r>
      <w:r>
        <w:rPr>
          <w:color w:val="231F20"/>
          <w:sz w:val="18"/>
        </w:rPr>
        <w:t>as a business.We need this</w:t>
      </w:r>
      <w:r>
        <w:rPr>
          <w:color w:val="231F20"/>
          <w:spacing w:val="-9"/>
          <w:sz w:val="18"/>
        </w:rPr>
        <w:t> </w:t>
      </w:r>
      <w:r>
        <w:rPr>
          <w:color w:val="231F20"/>
          <w:sz w:val="18"/>
        </w:rPr>
        <w:t>to:</w:t>
      </w:r>
    </w:p>
    <w:p>
      <w:pPr>
        <w:pStyle w:val="ListParagraph"/>
        <w:numPr>
          <w:ilvl w:val="0"/>
          <w:numId w:val="1"/>
        </w:numPr>
        <w:tabs>
          <w:tab w:pos="414" w:val="left" w:leader="none"/>
        </w:tabs>
        <w:spacing w:line="278" w:lineRule="auto" w:before="89" w:after="0"/>
        <w:ind w:left="413" w:right="111" w:hanging="300"/>
        <w:jc w:val="both"/>
        <w:rPr>
          <w:sz w:val="18"/>
        </w:rPr>
      </w:pPr>
      <w:r>
        <w:rPr>
          <w:color w:val="231F20"/>
          <w:sz w:val="18"/>
        </w:rPr>
        <w:t>manage arrangements we have with our insurers, reinsurers and brokers we use, and for the detection and prevention of</w:t>
      </w:r>
      <w:r>
        <w:rPr>
          <w:color w:val="231F20"/>
          <w:spacing w:val="-11"/>
          <w:sz w:val="18"/>
        </w:rPr>
        <w:t> </w:t>
      </w:r>
      <w:r>
        <w:rPr>
          <w:color w:val="231F20"/>
          <w:sz w:val="18"/>
        </w:rPr>
        <w:t>fraud</w:t>
      </w:r>
    </w:p>
    <w:p>
      <w:pPr>
        <w:pStyle w:val="ListParagraph"/>
        <w:numPr>
          <w:ilvl w:val="0"/>
          <w:numId w:val="1"/>
        </w:numPr>
        <w:tabs>
          <w:tab w:pos="414" w:val="left" w:leader="none"/>
        </w:tabs>
        <w:spacing w:line="278" w:lineRule="auto" w:before="56" w:after="0"/>
        <w:ind w:left="413" w:right="111" w:hanging="300"/>
        <w:jc w:val="both"/>
        <w:rPr>
          <w:sz w:val="18"/>
        </w:rPr>
      </w:pPr>
      <w:r>
        <w:rPr>
          <w:color w:val="231F20"/>
          <w:sz w:val="18"/>
        </w:rPr>
        <w:t>help us better understand our customers and improve our customer engagement. This includes profiling</w:t>
      </w:r>
      <w:r>
        <w:rPr>
          <w:color w:val="231F20"/>
          <w:spacing w:val="-8"/>
          <w:sz w:val="18"/>
        </w:rPr>
        <w:t> </w:t>
      </w:r>
      <w:r>
        <w:rPr>
          <w:color w:val="231F20"/>
          <w:sz w:val="18"/>
        </w:rPr>
        <w:t>and</w:t>
      </w:r>
      <w:r>
        <w:rPr>
          <w:color w:val="231F20"/>
          <w:spacing w:val="-8"/>
          <w:sz w:val="18"/>
        </w:rPr>
        <w:t> </w:t>
      </w:r>
      <w:r>
        <w:rPr>
          <w:color w:val="231F20"/>
          <w:sz w:val="18"/>
        </w:rPr>
        <w:t>customer</w:t>
      </w:r>
      <w:r>
        <w:rPr>
          <w:color w:val="231F20"/>
          <w:spacing w:val="-8"/>
          <w:sz w:val="18"/>
        </w:rPr>
        <w:t> </w:t>
      </w:r>
      <w:r>
        <w:rPr>
          <w:color w:val="231F20"/>
          <w:sz w:val="18"/>
        </w:rPr>
        <w:t>analytics</w:t>
      </w:r>
      <w:r>
        <w:rPr>
          <w:color w:val="231F20"/>
          <w:spacing w:val="-8"/>
          <w:sz w:val="18"/>
        </w:rPr>
        <w:t> </w:t>
      </w:r>
      <w:r>
        <w:rPr>
          <w:color w:val="231F20"/>
          <w:sz w:val="18"/>
        </w:rPr>
        <w:t>which</w:t>
      </w:r>
      <w:r>
        <w:rPr>
          <w:color w:val="231F20"/>
          <w:spacing w:val="-8"/>
          <w:sz w:val="18"/>
        </w:rPr>
        <w:t> </w:t>
      </w:r>
      <w:r>
        <w:rPr>
          <w:color w:val="231F20"/>
          <w:sz w:val="18"/>
        </w:rPr>
        <w:t>allows</w:t>
      </w:r>
      <w:r>
        <w:rPr>
          <w:color w:val="231F20"/>
          <w:spacing w:val="-8"/>
          <w:sz w:val="18"/>
        </w:rPr>
        <w:t> </w:t>
      </w:r>
      <w:r>
        <w:rPr>
          <w:color w:val="231F20"/>
          <w:sz w:val="18"/>
        </w:rPr>
        <w:t>us</w:t>
      </w:r>
      <w:r>
        <w:rPr>
          <w:color w:val="231F20"/>
          <w:spacing w:val="-8"/>
          <w:sz w:val="18"/>
        </w:rPr>
        <w:t> </w:t>
      </w:r>
      <w:r>
        <w:rPr>
          <w:color w:val="231F20"/>
          <w:sz w:val="18"/>
        </w:rPr>
        <w:t>to</w:t>
      </w:r>
      <w:r>
        <w:rPr>
          <w:color w:val="231F20"/>
          <w:spacing w:val="-8"/>
          <w:sz w:val="18"/>
        </w:rPr>
        <w:t> </w:t>
      </w:r>
      <w:r>
        <w:rPr>
          <w:color w:val="231F20"/>
          <w:sz w:val="18"/>
        </w:rPr>
        <w:t>make</w:t>
      </w:r>
      <w:r>
        <w:rPr>
          <w:color w:val="231F20"/>
          <w:spacing w:val="-8"/>
          <w:sz w:val="18"/>
        </w:rPr>
        <w:t> </w:t>
      </w:r>
      <w:r>
        <w:rPr>
          <w:color w:val="231F20"/>
          <w:sz w:val="18"/>
        </w:rPr>
        <w:t>certain</w:t>
      </w:r>
      <w:r>
        <w:rPr>
          <w:color w:val="231F20"/>
          <w:spacing w:val="-8"/>
          <w:sz w:val="18"/>
        </w:rPr>
        <w:t> </w:t>
      </w:r>
      <w:r>
        <w:rPr>
          <w:color w:val="231F20"/>
          <w:sz w:val="18"/>
        </w:rPr>
        <w:t>predictions</w:t>
      </w:r>
      <w:r>
        <w:rPr>
          <w:color w:val="231F20"/>
          <w:spacing w:val="-8"/>
          <w:sz w:val="18"/>
        </w:rPr>
        <w:t> </w:t>
      </w:r>
      <w:r>
        <w:rPr>
          <w:color w:val="231F20"/>
          <w:sz w:val="18"/>
        </w:rPr>
        <w:t>and</w:t>
      </w:r>
      <w:r>
        <w:rPr>
          <w:color w:val="231F20"/>
          <w:spacing w:val="-8"/>
          <w:sz w:val="18"/>
        </w:rPr>
        <w:t> </w:t>
      </w:r>
      <w:r>
        <w:rPr>
          <w:color w:val="231F20"/>
          <w:sz w:val="18"/>
        </w:rPr>
        <w:t>assumptions</w:t>
      </w:r>
      <w:r>
        <w:rPr>
          <w:color w:val="231F20"/>
          <w:spacing w:val="-8"/>
          <w:sz w:val="18"/>
        </w:rPr>
        <w:t> </w:t>
      </w:r>
      <w:r>
        <w:rPr>
          <w:color w:val="231F20"/>
          <w:sz w:val="18"/>
        </w:rPr>
        <w:t>about your interests, make correlations about our customers to improve our products and to suggest other products which </w:t>
      </w:r>
      <w:r>
        <w:rPr>
          <w:color w:val="231F20"/>
          <w:spacing w:val="-3"/>
          <w:sz w:val="18"/>
        </w:rPr>
        <w:t>may </w:t>
      </w:r>
      <w:r>
        <w:rPr>
          <w:color w:val="231F20"/>
          <w:sz w:val="18"/>
        </w:rPr>
        <w:t>be relevant or of interest to</w:t>
      </w:r>
      <w:r>
        <w:rPr>
          <w:color w:val="231F20"/>
          <w:spacing w:val="-12"/>
          <w:sz w:val="18"/>
        </w:rPr>
        <w:t> </w:t>
      </w:r>
      <w:r>
        <w:rPr>
          <w:color w:val="231F20"/>
          <w:sz w:val="18"/>
        </w:rPr>
        <w:t>customers,</w:t>
      </w:r>
    </w:p>
    <w:p>
      <w:pPr>
        <w:pStyle w:val="ListParagraph"/>
        <w:numPr>
          <w:ilvl w:val="0"/>
          <w:numId w:val="1"/>
        </w:numPr>
        <w:tabs>
          <w:tab w:pos="414" w:val="left" w:leader="none"/>
        </w:tabs>
        <w:spacing w:line="278" w:lineRule="auto" w:before="56" w:after="0"/>
        <w:ind w:left="413" w:right="111" w:hanging="300"/>
        <w:jc w:val="both"/>
        <w:rPr>
          <w:sz w:val="18"/>
        </w:rPr>
      </w:pPr>
      <w:r>
        <w:rPr>
          <w:color w:val="231F20"/>
          <w:sz w:val="18"/>
        </w:rPr>
        <w:t>to</w:t>
      </w:r>
      <w:r>
        <w:rPr>
          <w:color w:val="231F20"/>
          <w:spacing w:val="-15"/>
          <w:sz w:val="18"/>
        </w:rPr>
        <w:t> </w:t>
      </w:r>
      <w:r>
        <w:rPr>
          <w:color w:val="231F20"/>
          <w:sz w:val="18"/>
        </w:rPr>
        <w:t>meet</w:t>
      </w:r>
      <w:r>
        <w:rPr>
          <w:color w:val="231F20"/>
          <w:spacing w:val="-15"/>
          <w:sz w:val="18"/>
        </w:rPr>
        <w:t> </w:t>
      </w:r>
      <w:r>
        <w:rPr>
          <w:color w:val="231F20"/>
          <w:sz w:val="18"/>
        </w:rPr>
        <w:t>any</w:t>
      </w:r>
      <w:r>
        <w:rPr>
          <w:color w:val="231F20"/>
          <w:spacing w:val="-15"/>
          <w:sz w:val="18"/>
        </w:rPr>
        <w:t> </w:t>
      </w:r>
      <w:r>
        <w:rPr>
          <w:color w:val="231F20"/>
          <w:sz w:val="18"/>
        </w:rPr>
        <w:t>applicable</w:t>
      </w:r>
      <w:r>
        <w:rPr>
          <w:color w:val="231F20"/>
          <w:spacing w:val="-15"/>
          <w:sz w:val="18"/>
        </w:rPr>
        <w:t> </w:t>
      </w:r>
      <w:r>
        <w:rPr>
          <w:color w:val="231F20"/>
          <w:sz w:val="18"/>
        </w:rPr>
        <w:t>legal</w:t>
      </w:r>
      <w:r>
        <w:rPr>
          <w:color w:val="231F20"/>
          <w:spacing w:val="-15"/>
          <w:sz w:val="18"/>
        </w:rPr>
        <w:t> </w:t>
      </w:r>
      <w:r>
        <w:rPr>
          <w:color w:val="231F20"/>
          <w:sz w:val="18"/>
        </w:rPr>
        <w:t>or</w:t>
      </w:r>
      <w:r>
        <w:rPr>
          <w:color w:val="231F20"/>
          <w:spacing w:val="-15"/>
          <w:sz w:val="18"/>
        </w:rPr>
        <w:t> </w:t>
      </w:r>
      <w:r>
        <w:rPr>
          <w:color w:val="231F20"/>
          <w:sz w:val="18"/>
        </w:rPr>
        <w:t>regulatory</w:t>
      </w:r>
      <w:r>
        <w:rPr>
          <w:color w:val="231F20"/>
          <w:spacing w:val="-15"/>
          <w:sz w:val="18"/>
        </w:rPr>
        <w:t> </w:t>
      </w:r>
      <w:r>
        <w:rPr>
          <w:color w:val="231F20"/>
          <w:sz w:val="18"/>
        </w:rPr>
        <w:t>obligations:</w:t>
      </w:r>
      <w:r>
        <w:rPr>
          <w:color w:val="231F20"/>
          <w:spacing w:val="-31"/>
          <w:sz w:val="18"/>
        </w:rPr>
        <w:t> </w:t>
      </w:r>
      <w:r>
        <w:rPr>
          <w:color w:val="231F20"/>
          <w:spacing w:val="-3"/>
          <w:sz w:val="18"/>
        </w:rPr>
        <w:t>we</w:t>
      </w:r>
      <w:r>
        <w:rPr>
          <w:color w:val="231F20"/>
          <w:spacing w:val="-15"/>
          <w:sz w:val="18"/>
        </w:rPr>
        <w:t> </w:t>
      </w:r>
      <w:r>
        <w:rPr>
          <w:color w:val="231F20"/>
          <w:sz w:val="18"/>
        </w:rPr>
        <w:t>need</w:t>
      </w:r>
      <w:r>
        <w:rPr>
          <w:color w:val="231F20"/>
          <w:spacing w:val="-15"/>
          <w:sz w:val="18"/>
        </w:rPr>
        <w:t> </w:t>
      </w:r>
      <w:r>
        <w:rPr>
          <w:color w:val="231F20"/>
          <w:sz w:val="18"/>
        </w:rPr>
        <w:t>this</w:t>
      </w:r>
      <w:r>
        <w:rPr>
          <w:color w:val="231F20"/>
          <w:spacing w:val="-15"/>
          <w:sz w:val="18"/>
        </w:rPr>
        <w:t> </w:t>
      </w:r>
      <w:r>
        <w:rPr>
          <w:color w:val="231F20"/>
          <w:sz w:val="18"/>
        </w:rPr>
        <w:t>to</w:t>
      </w:r>
      <w:r>
        <w:rPr>
          <w:color w:val="231F20"/>
          <w:spacing w:val="-15"/>
          <w:sz w:val="18"/>
        </w:rPr>
        <w:t> </w:t>
      </w:r>
      <w:r>
        <w:rPr>
          <w:color w:val="231F20"/>
          <w:sz w:val="18"/>
        </w:rPr>
        <w:t>meet</w:t>
      </w:r>
      <w:r>
        <w:rPr>
          <w:color w:val="231F20"/>
          <w:spacing w:val="-15"/>
          <w:sz w:val="18"/>
        </w:rPr>
        <w:t> </w:t>
      </w:r>
      <w:r>
        <w:rPr>
          <w:color w:val="231F20"/>
          <w:sz w:val="18"/>
        </w:rPr>
        <w:t>compliance</w:t>
      </w:r>
      <w:r>
        <w:rPr>
          <w:color w:val="231F20"/>
          <w:spacing w:val="-15"/>
          <w:sz w:val="18"/>
        </w:rPr>
        <w:t> </w:t>
      </w:r>
      <w:r>
        <w:rPr>
          <w:color w:val="231F20"/>
          <w:sz w:val="18"/>
        </w:rPr>
        <w:t>requirements with our regulators (e.g. Financial Conduct Authority), to comply with law enforcement and to manage legal claims,</w:t>
      </w:r>
      <w:r>
        <w:rPr>
          <w:color w:val="231F20"/>
          <w:spacing w:val="-24"/>
          <w:sz w:val="18"/>
        </w:rPr>
        <w:t> </w:t>
      </w:r>
      <w:r>
        <w:rPr>
          <w:color w:val="231F20"/>
          <w:sz w:val="18"/>
        </w:rPr>
        <w:t>and</w:t>
      </w:r>
    </w:p>
    <w:p>
      <w:pPr>
        <w:pStyle w:val="ListParagraph"/>
        <w:numPr>
          <w:ilvl w:val="0"/>
          <w:numId w:val="1"/>
        </w:numPr>
        <w:tabs>
          <w:tab w:pos="414" w:val="left" w:leader="none"/>
        </w:tabs>
        <w:spacing w:line="278" w:lineRule="auto" w:before="56" w:after="0"/>
        <w:ind w:left="413" w:right="111" w:hanging="300"/>
        <w:jc w:val="both"/>
        <w:rPr>
          <w:sz w:val="18"/>
        </w:rPr>
      </w:pPr>
      <w:r>
        <w:rPr>
          <w:color w:val="231F20"/>
          <w:sz w:val="18"/>
        </w:rPr>
        <w:t>to</w:t>
      </w:r>
      <w:r>
        <w:rPr>
          <w:color w:val="231F20"/>
          <w:spacing w:val="-9"/>
          <w:sz w:val="18"/>
        </w:rPr>
        <w:t> </w:t>
      </w:r>
      <w:r>
        <w:rPr>
          <w:color w:val="231F20"/>
          <w:sz w:val="18"/>
        </w:rPr>
        <w:t>carry</w:t>
      </w:r>
      <w:r>
        <w:rPr>
          <w:color w:val="231F20"/>
          <w:spacing w:val="-9"/>
          <w:sz w:val="18"/>
        </w:rPr>
        <w:t> </w:t>
      </w:r>
      <w:r>
        <w:rPr>
          <w:color w:val="231F20"/>
          <w:sz w:val="18"/>
        </w:rPr>
        <w:t>out</w:t>
      </w:r>
      <w:r>
        <w:rPr>
          <w:color w:val="231F20"/>
          <w:spacing w:val="-9"/>
          <w:sz w:val="18"/>
        </w:rPr>
        <w:t> </w:t>
      </w:r>
      <w:r>
        <w:rPr>
          <w:color w:val="231F20"/>
          <w:sz w:val="18"/>
        </w:rPr>
        <w:t>other</w:t>
      </w:r>
      <w:r>
        <w:rPr>
          <w:color w:val="231F20"/>
          <w:spacing w:val="-9"/>
          <w:sz w:val="18"/>
        </w:rPr>
        <w:t> </w:t>
      </w:r>
      <w:r>
        <w:rPr>
          <w:color w:val="231F20"/>
          <w:sz w:val="18"/>
        </w:rPr>
        <w:t>activities</w:t>
      </w:r>
      <w:r>
        <w:rPr>
          <w:color w:val="231F20"/>
          <w:spacing w:val="-9"/>
          <w:sz w:val="18"/>
        </w:rPr>
        <w:t> </w:t>
      </w:r>
      <w:r>
        <w:rPr>
          <w:color w:val="231F20"/>
          <w:sz w:val="18"/>
        </w:rPr>
        <w:t>that</w:t>
      </w:r>
      <w:r>
        <w:rPr>
          <w:color w:val="231F20"/>
          <w:spacing w:val="-9"/>
          <w:sz w:val="18"/>
        </w:rPr>
        <w:t> </w:t>
      </w:r>
      <w:r>
        <w:rPr>
          <w:color w:val="231F20"/>
          <w:sz w:val="18"/>
        </w:rPr>
        <w:t>are</w:t>
      </w:r>
      <w:r>
        <w:rPr>
          <w:color w:val="231F20"/>
          <w:spacing w:val="-9"/>
          <w:sz w:val="18"/>
        </w:rPr>
        <w:t> </w:t>
      </w:r>
      <w:r>
        <w:rPr>
          <w:color w:val="231F20"/>
          <w:sz w:val="18"/>
        </w:rPr>
        <w:t>in</w:t>
      </w:r>
      <w:r>
        <w:rPr>
          <w:color w:val="231F20"/>
          <w:spacing w:val="-9"/>
          <w:sz w:val="18"/>
        </w:rPr>
        <w:t> </w:t>
      </w:r>
      <w:r>
        <w:rPr>
          <w:color w:val="231F20"/>
          <w:sz w:val="18"/>
        </w:rPr>
        <w:t>the</w:t>
      </w:r>
      <w:r>
        <w:rPr>
          <w:color w:val="231F20"/>
          <w:spacing w:val="-9"/>
          <w:sz w:val="18"/>
        </w:rPr>
        <w:t> </w:t>
      </w:r>
      <w:r>
        <w:rPr>
          <w:color w:val="231F20"/>
          <w:sz w:val="18"/>
        </w:rPr>
        <w:t>public</w:t>
      </w:r>
      <w:r>
        <w:rPr>
          <w:color w:val="231F20"/>
          <w:spacing w:val="-9"/>
          <w:sz w:val="18"/>
        </w:rPr>
        <w:t> </w:t>
      </w:r>
      <w:r>
        <w:rPr>
          <w:color w:val="231F20"/>
          <w:sz w:val="18"/>
        </w:rPr>
        <w:t>interest:</w:t>
      </w:r>
      <w:r>
        <w:rPr>
          <w:color w:val="231F20"/>
          <w:spacing w:val="-27"/>
          <w:sz w:val="18"/>
        </w:rPr>
        <w:t> </w:t>
      </w:r>
      <w:r>
        <w:rPr>
          <w:color w:val="231F20"/>
          <w:sz w:val="18"/>
        </w:rPr>
        <w:t>for</w:t>
      </w:r>
      <w:r>
        <w:rPr>
          <w:color w:val="231F20"/>
          <w:spacing w:val="-9"/>
          <w:sz w:val="18"/>
        </w:rPr>
        <w:t> </w:t>
      </w:r>
      <w:r>
        <w:rPr>
          <w:color w:val="231F20"/>
          <w:sz w:val="18"/>
        </w:rPr>
        <w:t>example</w:t>
      </w:r>
      <w:r>
        <w:rPr>
          <w:color w:val="231F20"/>
          <w:spacing w:val="-9"/>
          <w:sz w:val="18"/>
        </w:rPr>
        <w:t> </w:t>
      </w:r>
      <w:r>
        <w:rPr>
          <w:color w:val="231F20"/>
          <w:sz w:val="18"/>
        </w:rPr>
        <w:t>we</w:t>
      </w:r>
      <w:r>
        <w:rPr>
          <w:color w:val="231F20"/>
          <w:spacing w:val="-9"/>
          <w:sz w:val="18"/>
        </w:rPr>
        <w:t> </w:t>
      </w:r>
      <w:r>
        <w:rPr>
          <w:color w:val="231F20"/>
          <w:spacing w:val="-3"/>
          <w:sz w:val="18"/>
        </w:rPr>
        <w:t>may</w:t>
      </w:r>
      <w:r>
        <w:rPr>
          <w:color w:val="231F20"/>
          <w:spacing w:val="-9"/>
          <w:sz w:val="18"/>
        </w:rPr>
        <w:t> </w:t>
      </w:r>
      <w:r>
        <w:rPr>
          <w:color w:val="231F20"/>
          <w:sz w:val="18"/>
        </w:rPr>
        <w:t>need</w:t>
      </w:r>
      <w:r>
        <w:rPr>
          <w:color w:val="231F20"/>
          <w:spacing w:val="-9"/>
          <w:sz w:val="18"/>
        </w:rPr>
        <w:t> </w:t>
      </w:r>
      <w:r>
        <w:rPr>
          <w:color w:val="231F20"/>
          <w:sz w:val="18"/>
        </w:rPr>
        <w:t>to</w:t>
      </w:r>
      <w:r>
        <w:rPr>
          <w:color w:val="231F20"/>
          <w:spacing w:val="-9"/>
          <w:sz w:val="18"/>
        </w:rPr>
        <w:t> </w:t>
      </w:r>
      <w:r>
        <w:rPr>
          <w:color w:val="231F20"/>
          <w:sz w:val="18"/>
        </w:rPr>
        <w:t>use</w:t>
      </w:r>
      <w:r>
        <w:rPr>
          <w:color w:val="231F20"/>
          <w:spacing w:val="-9"/>
          <w:sz w:val="18"/>
        </w:rPr>
        <w:t> </w:t>
      </w:r>
      <w:r>
        <w:rPr>
          <w:color w:val="231F20"/>
          <w:sz w:val="18"/>
        </w:rPr>
        <w:t>personal information to carry out anti-money laundering</w:t>
      </w:r>
      <w:r>
        <w:rPr>
          <w:color w:val="231F20"/>
          <w:spacing w:val="-10"/>
          <w:sz w:val="18"/>
        </w:rPr>
        <w:t> </w:t>
      </w:r>
      <w:r>
        <w:rPr>
          <w:color w:val="231F20"/>
          <w:sz w:val="18"/>
        </w:rPr>
        <w:t>checks.</w:t>
      </w:r>
    </w:p>
    <w:p>
      <w:pPr>
        <w:spacing w:line="276" w:lineRule="auto" w:before="113"/>
        <w:ind w:left="113" w:right="111" w:hanging="1"/>
        <w:jc w:val="both"/>
        <w:rPr>
          <w:b/>
          <w:sz w:val="18"/>
        </w:rPr>
      </w:pPr>
      <w:r>
        <w:rPr>
          <w:color w:val="231F20"/>
          <w:sz w:val="18"/>
        </w:rPr>
        <w:t>We may also use personal information about other people, for example family members you wish to insure on a policy. </w:t>
      </w:r>
      <w:r>
        <w:rPr>
          <w:b/>
          <w:color w:val="231F20"/>
          <w:sz w:val="18"/>
        </w:rPr>
        <w:t>If you are providing information about another person we expect you to ensure that they know you are doing so. You might find it helpful to show them this privacy notice.</w:t>
      </w:r>
    </w:p>
    <w:p>
      <w:pPr>
        <w:pStyle w:val="BodyText"/>
        <w:spacing w:line="278" w:lineRule="auto" w:before="114"/>
        <w:ind w:right="111" w:hanging="1"/>
      </w:pPr>
      <w:r>
        <w:rPr>
          <w:color w:val="231F20"/>
        </w:rPr>
        <w:t>The personal information we collect and use will include name, address and date of birth, financial information</w:t>
      </w:r>
      <w:r>
        <w:rPr>
          <w:color w:val="231F20"/>
          <w:spacing w:val="-3"/>
        </w:rPr>
        <w:t> </w:t>
      </w:r>
      <w:r>
        <w:rPr>
          <w:color w:val="231F20"/>
        </w:rPr>
        <w:t>and</w:t>
      </w:r>
      <w:r>
        <w:rPr>
          <w:color w:val="231F20"/>
          <w:spacing w:val="-3"/>
        </w:rPr>
        <w:t> </w:t>
      </w:r>
      <w:r>
        <w:rPr>
          <w:color w:val="231F20"/>
        </w:rPr>
        <w:t>details</w:t>
      </w:r>
      <w:r>
        <w:rPr>
          <w:color w:val="231F20"/>
          <w:spacing w:val="-3"/>
        </w:rPr>
        <w:t> </w:t>
      </w:r>
      <w:r>
        <w:rPr>
          <w:color w:val="231F20"/>
        </w:rPr>
        <w:t>of</w:t>
      </w:r>
      <w:r>
        <w:rPr>
          <w:color w:val="231F20"/>
          <w:spacing w:val="-3"/>
        </w:rPr>
        <w:t> </w:t>
      </w:r>
      <w:r>
        <w:rPr>
          <w:color w:val="231F20"/>
        </w:rPr>
        <w:t>your</w:t>
      </w:r>
      <w:r>
        <w:rPr>
          <w:color w:val="231F20"/>
          <w:spacing w:val="-3"/>
        </w:rPr>
        <w:t> </w:t>
      </w:r>
      <w:r>
        <w:rPr>
          <w:color w:val="231F20"/>
        </w:rPr>
        <w:t>home.</w:t>
      </w:r>
      <w:r>
        <w:rPr>
          <w:color w:val="231F20"/>
          <w:spacing w:val="-20"/>
        </w:rPr>
        <w:t> </w:t>
      </w:r>
      <w:r>
        <w:rPr>
          <w:color w:val="231F20"/>
        </w:rPr>
        <w:t>If</w:t>
      </w:r>
      <w:r>
        <w:rPr>
          <w:color w:val="231F20"/>
          <w:spacing w:val="-3"/>
        </w:rPr>
        <w:t> </w:t>
      </w:r>
      <w:r>
        <w:rPr>
          <w:color w:val="231F20"/>
        </w:rPr>
        <w:t>a</w:t>
      </w:r>
      <w:r>
        <w:rPr>
          <w:color w:val="231F20"/>
          <w:spacing w:val="-3"/>
        </w:rPr>
        <w:t> </w:t>
      </w:r>
      <w:r>
        <w:rPr>
          <w:color w:val="231F20"/>
        </w:rPr>
        <w:t>claim</w:t>
      </w:r>
      <w:r>
        <w:rPr>
          <w:color w:val="231F20"/>
          <w:spacing w:val="-3"/>
        </w:rPr>
        <w:t> </w:t>
      </w:r>
      <w:r>
        <w:rPr>
          <w:color w:val="231F20"/>
        </w:rPr>
        <w:t>is</w:t>
      </w:r>
      <w:r>
        <w:rPr>
          <w:color w:val="231F20"/>
          <w:spacing w:val="-3"/>
        </w:rPr>
        <w:t> </w:t>
      </w:r>
      <w:r>
        <w:rPr>
          <w:color w:val="231F20"/>
        </w:rPr>
        <w:t>made</w:t>
      </w:r>
      <w:r>
        <w:rPr>
          <w:color w:val="231F20"/>
          <w:spacing w:val="-3"/>
        </w:rPr>
        <w:t> </w:t>
      </w:r>
      <w:r>
        <w:rPr>
          <w:color w:val="231F20"/>
        </w:rPr>
        <w:t>we</w:t>
      </w:r>
      <w:r>
        <w:rPr>
          <w:color w:val="231F20"/>
          <w:spacing w:val="-3"/>
        </w:rPr>
        <w:t> </w:t>
      </w:r>
      <w:r>
        <w:rPr>
          <w:color w:val="231F20"/>
        </w:rPr>
        <w:t>will</w:t>
      </w:r>
      <w:r>
        <w:rPr>
          <w:color w:val="231F20"/>
          <w:spacing w:val="-3"/>
        </w:rPr>
        <w:t> </w:t>
      </w:r>
      <w:r>
        <w:rPr>
          <w:color w:val="231F20"/>
        </w:rPr>
        <w:t>also</w:t>
      </w:r>
      <w:r>
        <w:rPr>
          <w:color w:val="231F20"/>
          <w:spacing w:val="-3"/>
        </w:rPr>
        <w:t> </w:t>
      </w:r>
      <w:r>
        <w:rPr>
          <w:color w:val="231F20"/>
        </w:rPr>
        <w:t>collect</w:t>
      </w:r>
      <w:r>
        <w:rPr>
          <w:color w:val="231F20"/>
          <w:spacing w:val="-3"/>
        </w:rPr>
        <w:t> </w:t>
      </w:r>
      <w:r>
        <w:rPr>
          <w:color w:val="231F20"/>
        </w:rPr>
        <w:t>personal</w:t>
      </w:r>
      <w:r>
        <w:rPr>
          <w:color w:val="231F20"/>
          <w:spacing w:val="-3"/>
        </w:rPr>
        <w:t> </w:t>
      </w:r>
      <w:r>
        <w:rPr>
          <w:color w:val="231F20"/>
        </w:rPr>
        <w:t>information</w:t>
      </w:r>
      <w:r>
        <w:rPr>
          <w:color w:val="231F20"/>
          <w:spacing w:val="-3"/>
        </w:rPr>
        <w:t> </w:t>
      </w:r>
      <w:r>
        <w:rPr>
          <w:color w:val="231F20"/>
        </w:rPr>
        <w:t>about the claim from you and any relevant third parties. </w:t>
      </w:r>
      <w:r>
        <w:rPr>
          <w:color w:val="231F20"/>
          <w:spacing w:val="-9"/>
        </w:rPr>
        <w:t>We </w:t>
      </w:r>
      <w:r>
        <w:rPr>
          <w:color w:val="231F20"/>
          <w:spacing w:val="-3"/>
        </w:rPr>
        <w:t>may </w:t>
      </w:r>
      <w:r>
        <w:rPr>
          <w:color w:val="231F20"/>
        </w:rPr>
        <w:t>also need to ask for details relating to the health or any unspent offences or criminal convictions of you or somebody else covered under your </w:t>
      </w:r>
      <w:r>
        <w:rPr>
          <w:color w:val="231F20"/>
          <w:spacing w:val="-3"/>
        </w:rPr>
        <w:t>policy. </w:t>
      </w:r>
      <w:r>
        <w:rPr>
          <w:color w:val="231F20"/>
          <w:spacing w:val="-9"/>
        </w:rPr>
        <w:t>We </w:t>
      </w:r>
      <w:r>
        <w:rPr>
          <w:color w:val="231F20"/>
        </w:rPr>
        <w:t>recognise that information about health and offences or criminal convictions is particularly sensitive</w:t>
      </w:r>
      <w:r>
        <w:rPr>
          <w:color w:val="231F20"/>
          <w:spacing w:val="-16"/>
        </w:rPr>
        <w:t> </w:t>
      </w:r>
      <w:r>
        <w:rPr>
          <w:color w:val="231F20"/>
        </w:rPr>
        <w:t>information.We’ll</w:t>
      </w:r>
      <w:r>
        <w:rPr>
          <w:color w:val="231F20"/>
          <w:spacing w:val="-16"/>
        </w:rPr>
        <w:t> </w:t>
      </w:r>
      <w:r>
        <w:rPr>
          <w:color w:val="231F20"/>
        </w:rPr>
        <w:t>ensure</w:t>
      </w:r>
      <w:r>
        <w:rPr>
          <w:color w:val="231F20"/>
          <w:spacing w:val="-16"/>
        </w:rPr>
        <w:t> </w:t>
      </w:r>
      <w:r>
        <w:rPr>
          <w:color w:val="231F20"/>
        </w:rPr>
        <w:t>that</w:t>
      </w:r>
      <w:r>
        <w:rPr>
          <w:color w:val="231F20"/>
          <w:spacing w:val="-16"/>
        </w:rPr>
        <w:t> </w:t>
      </w:r>
      <w:r>
        <w:rPr>
          <w:color w:val="231F20"/>
          <w:spacing w:val="-3"/>
        </w:rPr>
        <w:t>we</w:t>
      </w:r>
      <w:r>
        <w:rPr>
          <w:color w:val="231F20"/>
          <w:spacing w:val="-16"/>
        </w:rPr>
        <w:t> </w:t>
      </w:r>
      <w:r>
        <w:rPr>
          <w:color w:val="231F20"/>
        </w:rPr>
        <w:t>only</w:t>
      </w:r>
      <w:r>
        <w:rPr>
          <w:color w:val="231F20"/>
          <w:spacing w:val="-16"/>
        </w:rPr>
        <w:t> </w:t>
      </w:r>
      <w:r>
        <w:rPr>
          <w:color w:val="231F20"/>
        </w:rPr>
        <w:t>use</w:t>
      </w:r>
      <w:r>
        <w:rPr>
          <w:color w:val="231F20"/>
          <w:spacing w:val="-16"/>
        </w:rPr>
        <w:t> </w:t>
      </w:r>
      <w:r>
        <w:rPr>
          <w:color w:val="231F20"/>
        </w:rPr>
        <w:t>that</w:t>
      </w:r>
      <w:r>
        <w:rPr>
          <w:color w:val="231F20"/>
          <w:spacing w:val="-16"/>
        </w:rPr>
        <w:t> </w:t>
      </w:r>
      <w:r>
        <w:rPr>
          <w:color w:val="231F20"/>
        </w:rPr>
        <w:t>information</w:t>
      </w:r>
      <w:r>
        <w:rPr>
          <w:color w:val="231F20"/>
          <w:spacing w:val="-16"/>
        </w:rPr>
        <w:t> </w:t>
      </w:r>
      <w:r>
        <w:rPr>
          <w:color w:val="231F20"/>
        </w:rPr>
        <w:t>where</w:t>
      </w:r>
      <w:r>
        <w:rPr>
          <w:color w:val="231F20"/>
          <w:spacing w:val="-16"/>
        </w:rPr>
        <w:t> </w:t>
      </w:r>
      <w:r>
        <w:rPr>
          <w:color w:val="231F20"/>
          <w:spacing w:val="-3"/>
        </w:rPr>
        <w:t>we</w:t>
      </w:r>
      <w:r>
        <w:rPr>
          <w:color w:val="231F20"/>
          <w:spacing w:val="-16"/>
        </w:rPr>
        <w:t> </w:t>
      </w:r>
      <w:r>
        <w:rPr>
          <w:color w:val="231F20"/>
        </w:rPr>
        <w:t>need</w:t>
      </w:r>
      <w:r>
        <w:rPr>
          <w:color w:val="231F20"/>
          <w:spacing w:val="-16"/>
        </w:rPr>
        <w:t> </w:t>
      </w:r>
      <w:r>
        <w:rPr>
          <w:color w:val="231F20"/>
        </w:rPr>
        <w:t>to</w:t>
      </w:r>
      <w:r>
        <w:rPr>
          <w:color w:val="231F20"/>
          <w:spacing w:val="-16"/>
        </w:rPr>
        <w:t> </w:t>
      </w:r>
      <w:r>
        <w:rPr>
          <w:color w:val="231F20"/>
        </w:rPr>
        <w:t>for</w:t>
      </w:r>
      <w:r>
        <w:rPr>
          <w:color w:val="231F20"/>
          <w:spacing w:val="-16"/>
        </w:rPr>
        <w:t> </w:t>
      </w:r>
      <w:r>
        <w:rPr>
          <w:color w:val="231F20"/>
        </w:rPr>
        <w:t>our</w:t>
      </w:r>
      <w:r>
        <w:rPr>
          <w:color w:val="231F20"/>
          <w:spacing w:val="-16"/>
        </w:rPr>
        <w:t> </w:t>
      </w:r>
      <w:r>
        <w:rPr>
          <w:color w:val="231F20"/>
        </w:rPr>
        <w:t>insurance purposes</w:t>
      </w:r>
      <w:r>
        <w:rPr>
          <w:color w:val="231F20"/>
          <w:spacing w:val="-3"/>
        </w:rPr>
        <w:t> </w:t>
      </w:r>
      <w:r>
        <w:rPr>
          <w:color w:val="231F20"/>
        </w:rPr>
        <w:t>(including</w:t>
      </w:r>
      <w:r>
        <w:rPr>
          <w:color w:val="231F20"/>
          <w:spacing w:val="-3"/>
        </w:rPr>
        <w:t> </w:t>
      </w:r>
      <w:r>
        <w:rPr>
          <w:color w:val="231F20"/>
        </w:rPr>
        <w:t>assessing</w:t>
      </w:r>
      <w:r>
        <w:rPr>
          <w:color w:val="231F20"/>
          <w:spacing w:val="-3"/>
        </w:rPr>
        <w:t> </w:t>
      </w:r>
      <w:r>
        <w:rPr>
          <w:color w:val="231F20"/>
        </w:rPr>
        <w:t>the</w:t>
      </w:r>
      <w:r>
        <w:rPr>
          <w:color w:val="231F20"/>
          <w:spacing w:val="-3"/>
        </w:rPr>
        <w:t> </w:t>
      </w:r>
      <w:r>
        <w:rPr>
          <w:color w:val="231F20"/>
        </w:rPr>
        <w:t>terms</w:t>
      </w:r>
      <w:r>
        <w:rPr>
          <w:color w:val="231F20"/>
          <w:spacing w:val="-3"/>
        </w:rPr>
        <w:t> </w:t>
      </w:r>
      <w:r>
        <w:rPr>
          <w:color w:val="231F20"/>
        </w:rPr>
        <w:t>of</w:t>
      </w:r>
      <w:r>
        <w:rPr>
          <w:color w:val="231F20"/>
          <w:spacing w:val="-3"/>
        </w:rPr>
        <w:t> </w:t>
      </w:r>
      <w:r>
        <w:rPr>
          <w:color w:val="231F20"/>
        </w:rPr>
        <w:t>your</w:t>
      </w:r>
      <w:r>
        <w:rPr>
          <w:color w:val="231F20"/>
          <w:spacing w:val="-3"/>
        </w:rPr>
        <w:t> </w:t>
      </w:r>
      <w:r>
        <w:rPr>
          <w:color w:val="231F20"/>
        </w:rPr>
        <w:t>insurance</w:t>
      </w:r>
      <w:r>
        <w:rPr>
          <w:color w:val="231F20"/>
          <w:spacing w:val="-3"/>
        </w:rPr>
        <w:t> </w:t>
      </w:r>
      <w:r>
        <w:rPr>
          <w:color w:val="231F20"/>
        </w:rPr>
        <w:t>contract,</w:t>
      </w:r>
      <w:r>
        <w:rPr>
          <w:color w:val="231F20"/>
          <w:spacing w:val="-20"/>
        </w:rPr>
        <w:t> </w:t>
      </w:r>
      <w:r>
        <w:rPr>
          <w:color w:val="231F20"/>
        </w:rPr>
        <w:t>dealing</w:t>
      </w:r>
      <w:r>
        <w:rPr>
          <w:color w:val="231F20"/>
          <w:spacing w:val="-3"/>
        </w:rPr>
        <w:t> </w:t>
      </w:r>
      <w:r>
        <w:rPr>
          <w:color w:val="231F20"/>
        </w:rPr>
        <w:t>with</w:t>
      </w:r>
      <w:r>
        <w:rPr>
          <w:color w:val="231F20"/>
          <w:spacing w:val="-3"/>
        </w:rPr>
        <w:t> </w:t>
      </w:r>
      <w:r>
        <w:rPr>
          <w:color w:val="231F20"/>
        </w:rPr>
        <w:t>changes</w:t>
      </w:r>
      <w:r>
        <w:rPr>
          <w:color w:val="231F20"/>
          <w:spacing w:val="-3"/>
        </w:rPr>
        <w:t> </w:t>
      </w:r>
      <w:r>
        <w:rPr>
          <w:color w:val="231F20"/>
        </w:rPr>
        <w:t>to</w:t>
      </w:r>
      <w:r>
        <w:rPr>
          <w:color w:val="231F20"/>
          <w:spacing w:val="-3"/>
        </w:rPr>
        <w:t> </w:t>
      </w:r>
      <w:r>
        <w:rPr>
          <w:color w:val="231F20"/>
        </w:rPr>
        <w:t>your</w:t>
      </w:r>
      <w:r>
        <w:rPr>
          <w:color w:val="231F20"/>
          <w:spacing w:val="-3"/>
        </w:rPr>
        <w:t> </w:t>
      </w:r>
      <w:r>
        <w:rPr>
          <w:color w:val="231F20"/>
        </w:rPr>
        <w:t>policy and/or dealing with</w:t>
      </w:r>
      <w:r>
        <w:rPr>
          <w:color w:val="231F20"/>
          <w:spacing w:val="-9"/>
        </w:rPr>
        <w:t> </w:t>
      </w:r>
      <w:r>
        <w:rPr>
          <w:color w:val="231F20"/>
        </w:rPr>
        <w:t>claims).</w:t>
      </w:r>
    </w:p>
    <w:p>
      <w:pPr>
        <w:spacing w:after="0" w:line="278" w:lineRule="auto"/>
        <w:sectPr>
          <w:type w:val="continuous"/>
          <w:pgSz w:w="8400" w:h="11910"/>
          <w:pgMar w:top="380" w:bottom="280" w:left="340" w:right="340"/>
        </w:sectPr>
      </w:pPr>
    </w:p>
    <w:p>
      <w:pPr>
        <w:pStyle w:val="BodyText"/>
        <w:spacing w:line="278" w:lineRule="auto" w:before="80"/>
        <w:ind w:right="113"/>
      </w:pPr>
      <w:r>
        <w:rPr>
          <w:color w:val="231F20"/>
        </w:rPr>
        <w:t>There </w:t>
      </w:r>
      <w:r>
        <w:rPr>
          <w:color w:val="231F20"/>
          <w:spacing w:val="-3"/>
        </w:rPr>
        <w:t>may </w:t>
      </w:r>
      <w:r>
        <w:rPr>
          <w:color w:val="231F20"/>
        </w:rPr>
        <w:t>be times when we need consent to use personal information for a specific reason. If this happens,</w:t>
      </w:r>
      <w:r>
        <w:rPr>
          <w:color w:val="231F20"/>
          <w:spacing w:val="-23"/>
        </w:rPr>
        <w:t> </w:t>
      </w:r>
      <w:r>
        <w:rPr>
          <w:color w:val="231F20"/>
        </w:rPr>
        <w:t>we</w:t>
      </w:r>
      <w:r>
        <w:rPr>
          <w:color w:val="231F20"/>
          <w:spacing w:val="-6"/>
        </w:rPr>
        <w:t> </w:t>
      </w:r>
      <w:r>
        <w:rPr>
          <w:color w:val="231F20"/>
        </w:rPr>
        <w:t>will</w:t>
      </w:r>
      <w:r>
        <w:rPr>
          <w:color w:val="231F20"/>
          <w:spacing w:val="-6"/>
        </w:rPr>
        <w:t> </w:t>
      </w:r>
      <w:r>
        <w:rPr>
          <w:color w:val="231F20"/>
        </w:rPr>
        <w:t>make</w:t>
      </w:r>
      <w:r>
        <w:rPr>
          <w:color w:val="231F20"/>
          <w:spacing w:val="-6"/>
        </w:rPr>
        <w:t> </w:t>
      </w:r>
      <w:r>
        <w:rPr>
          <w:color w:val="231F20"/>
        </w:rPr>
        <w:t>this</w:t>
      </w:r>
      <w:r>
        <w:rPr>
          <w:color w:val="231F20"/>
          <w:spacing w:val="-6"/>
        </w:rPr>
        <w:t> </w:t>
      </w:r>
      <w:r>
        <w:rPr>
          <w:color w:val="231F20"/>
        </w:rPr>
        <w:t>clear</w:t>
      </w:r>
      <w:r>
        <w:rPr>
          <w:color w:val="231F20"/>
          <w:spacing w:val="-6"/>
        </w:rPr>
        <w:t> </w:t>
      </w:r>
      <w:r>
        <w:rPr>
          <w:color w:val="231F20"/>
        </w:rPr>
        <w:t>to</w:t>
      </w:r>
      <w:r>
        <w:rPr>
          <w:color w:val="231F20"/>
          <w:spacing w:val="-6"/>
        </w:rPr>
        <w:t> </w:t>
      </w:r>
      <w:r>
        <w:rPr>
          <w:color w:val="231F20"/>
        </w:rPr>
        <w:t>you</w:t>
      </w:r>
      <w:r>
        <w:rPr>
          <w:color w:val="231F20"/>
          <w:spacing w:val="-6"/>
        </w:rPr>
        <w:t> </w:t>
      </w:r>
      <w:r>
        <w:rPr>
          <w:color w:val="231F20"/>
        </w:rPr>
        <w:t>at</w:t>
      </w:r>
      <w:r>
        <w:rPr>
          <w:color w:val="231F20"/>
          <w:spacing w:val="-6"/>
        </w:rPr>
        <w:t> </w:t>
      </w:r>
      <w:r>
        <w:rPr>
          <w:color w:val="231F20"/>
        </w:rPr>
        <w:t>the</w:t>
      </w:r>
      <w:r>
        <w:rPr>
          <w:color w:val="231F20"/>
          <w:spacing w:val="-6"/>
        </w:rPr>
        <w:t> </w:t>
      </w:r>
      <w:r>
        <w:rPr>
          <w:color w:val="231F20"/>
        </w:rPr>
        <w:t>time.</w:t>
      </w:r>
      <w:r>
        <w:rPr>
          <w:color w:val="231F20"/>
          <w:spacing w:val="-23"/>
        </w:rPr>
        <w:t> </w:t>
      </w:r>
      <w:r>
        <w:rPr>
          <w:color w:val="231F20"/>
        </w:rPr>
        <w:t>If</w:t>
      </w:r>
      <w:r>
        <w:rPr>
          <w:color w:val="231F20"/>
          <w:spacing w:val="-6"/>
        </w:rPr>
        <w:t> </w:t>
      </w:r>
      <w:r>
        <w:rPr>
          <w:color w:val="231F20"/>
        </w:rPr>
        <w:t>you</w:t>
      </w:r>
      <w:r>
        <w:rPr>
          <w:color w:val="231F20"/>
          <w:spacing w:val="-6"/>
        </w:rPr>
        <w:t> </w:t>
      </w:r>
      <w:r>
        <w:rPr>
          <w:color w:val="231F20"/>
        </w:rPr>
        <w:t>give</w:t>
      </w:r>
      <w:r>
        <w:rPr>
          <w:color w:val="231F20"/>
          <w:spacing w:val="-6"/>
        </w:rPr>
        <w:t> </w:t>
      </w:r>
      <w:r>
        <w:rPr>
          <w:color w:val="231F20"/>
        </w:rPr>
        <w:t>us</w:t>
      </w:r>
      <w:r>
        <w:rPr>
          <w:color w:val="231F20"/>
          <w:spacing w:val="-6"/>
        </w:rPr>
        <w:t> </w:t>
      </w:r>
      <w:r>
        <w:rPr>
          <w:color w:val="231F20"/>
        </w:rPr>
        <w:t>consent</w:t>
      </w:r>
      <w:r>
        <w:rPr>
          <w:color w:val="231F20"/>
          <w:spacing w:val="-6"/>
        </w:rPr>
        <w:t> </w:t>
      </w:r>
      <w:r>
        <w:rPr>
          <w:color w:val="231F20"/>
        </w:rPr>
        <w:t>to</w:t>
      </w:r>
      <w:r>
        <w:rPr>
          <w:color w:val="231F20"/>
          <w:spacing w:val="-6"/>
        </w:rPr>
        <w:t> </w:t>
      </w:r>
      <w:r>
        <w:rPr>
          <w:color w:val="231F20"/>
        </w:rPr>
        <w:t>using</w:t>
      </w:r>
      <w:r>
        <w:rPr>
          <w:color w:val="231F20"/>
          <w:spacing w:val="-6"/>
        </w:rPr>
        <w:t> </w:t>
      </w:r>
      <w:r>
        <w:rPr>
          <w:color w:val="231F20"/>
        </w:rPr>
        <w:t>personal</w:t>
      </w:r>
      <w:r>
        <w:rPr>
          <w:color w:val="231F20"/>
          <w:spacing w:val="-6"/>
        </w:rPr>
        <w:t> </w:t>
      </w:r>
      <w:r>
        <w:rPr>
          <w:color w:val="231F20"/>
        </w:rPr>
        <w:t>information, you are free to withdraw this at any time by contacting us – refer to the “Contacting us” details</w:t>
      </w:r>
      <w:r>
        <w:rPr>
          <w:color w:val="231F20"/>
          <w:spacing w:val="-25"/>
        </w:rPr>
        <w:t> </w:t>
      </w:r>
      <w:r>
        <w:rPr>
          <w:color w:val="231F20"/>
          <w:spacing w:val="-3"/>
        </w:rPr>
        <w:t>below. </w:t>
      </w:r>
      <w:r>
        <w:rPr>
          <w:color w:val="231F20"/>
        </w:rPr>
        <w:t>Please note that if consent to use information is withdrawn we will not be able to continue to process the information you </w:t>
      </w:r>
      <w:r>
        <w:rPr>
          <w:color w:val="231F20"/>
          <w:spacing w:val="-3"/>
        </w:rPr>
        <w:t>gave </w:t>
      </w:r>
      <w:r>
        <w:rPr>
          <w:color w:val="231F20"/>
        </w:rPr>
        <w:t>us for this/these purposes. This would not affect our use of the information where consent is not</w:t>
      </w:r>
      <w:r>
        <w:rPr>
          <w:color w:val="231F20"/>
          <w:spacing w:val="-12"/>
        </w:rPr>
        <w:t> </w:t>
      </w:r>
      <w:r>
        <w:rPr>
          <w:color w:val="231F20"/>
        </w:rPr>
        <w:t>required.</w:t>
      </w:r>
    </w:p>
    <w:p>
      <w:pPr>
        <w:pStyle w:val="BodyText"/>
        <w:spacing w:line="278" w:lineRule="auto" w:before="113"/>
        <w:ind w:right="131"/>
      </w:pPr>
      <w:r>
        <w:rPr>
          <w:color w:val="231F20"/>
        </w:rPr>
        <w:t>Of course, you don’t have to provide us with any personal information, but if you don’t provide the information we need we may not be able to proceed with your application or any claim you make.</w:t>
      </w:r>
    </w:p>
    <w:p>
      <w:pPr>
        <w:pStyle w:val="BodyText"/>
        <w:spacing w:line="278" w:lineRule="auto" w:before="113"/>
        <w:ind w:right="131"/>
      </w:pPr>
      <w:r>
        <w:rPr>
          <w:color w:val="231F20"/>
        </w:rPr>
        <w:t>Some of the information we use as part of this application </w:t>
      </w:r>
      <w:r>
        <w:rPr>
          <w:color w:val="231F20"/>
          <w:spacing w:val="-3"/>
        </w:rPr>
        <w:t>may </w:t>
      </w:r>
      <w:r>
        <w:rPr>
          <w:color w:val="231F20"/>
        </w:rPr>
        <w:t>be provided to us by a third party.This </w:t>
      </w:r>
      <w:r>
        <w:rPr>
          <w:color w:val="231F20"/>
          <w:spacing w:val="-3"/>
        </w:rPr>
        <w:t>may</w:t>
      </w:r>
      <w:r>
        <w:rPr>
          <w:color w:val="231F20"/>
          <w:spacing w:val="-4"/>
        </w:rPr>
        <w:t> </w:t>
      </w:r>
      <w:r>
        <w:rPr>
          <w:color w:val="231F20"/>
        </w:rPr>
        <w:t>include</w:t>
      </w:r>
      <w:r>
        <w:rPr>
          <w:color w:val="231F20"/>
          <w:spacing w:val="-4"/>
        </w:rPr>
        <w:t> </w:t>
      </w:r>
      <w:r>
        <w:rPr>
          <w:color w:val="231F20"/>
        </w:rPr>
        <w:t>information</w:t>
      </w:r>
      <w:r>
        <w:rPr>
          <w:color w:val="231F20"/>
          <w:spacing w:val="-4"/>
        </w:rPr>
        <w:t> </w:t>
      </w:r>
      <w:r>
        <w:rPr>
          <w:color w:val="231F20"/>
        </w:rPr>
        <w:t>already</w:t>
      </w:r>
      <w:r>
        <w:rPr>
          <w:color w:val="231F20"/>
          <w:spacing w:val="-4"/>
        </w:rPr>
        <w:t> </w:t>
      </w:r>
      <w:r>
        <w:rPr>
          <w:color w:val="231F20"/>
        </w:rPr>
        <w:t>held</w:t>
      </w:r>
      <w:r>
        <w:rPr>
          <w:color w:val="231F20"/>
          <w:spacing w:val="-4"/>
        </w:rPr>
        <w:t> </w:t>
      </w:r>
      <w:r>
        <w:rPr>
          <w:color w:val="231F20"/>
        </w:rPr>
        <w:t>about</w:t>
      </w:r>
      <w:r>
        <w:rPr>
          <w:color w:val="231F20"/>
          <w:spacing w:val="-4"/>
        </w:rPr>
        <w:t> </w:t>
      </w:r>
      <w:r>
        <w:rPr>
          <w:color w:val="231F20"/>
        </w:rPr>
        <w:t>you</w:t>
      </w:r>
      <w:r>
        <w:rPr>
          <w:color w:val="231F20"/>
          <w:spacing w:val="-4"/>
        </w:rPr>
        <w:t> </w:t>
      </w:r>
      <w:r>
        <w:rPr>
          <w:color w:val="231F20"/>
        </w:rPr>
        <w:t>and</w:t>
      </w:r>
      <w:r>
        <w:rPr>
          <w:color w:val="231F20"/>
          <w:spacing w:val="-4"/>
        </w:rPr>
        <w:t> </w:t>
      </w:r>
      <w:r>
        <w:rPr>
          <w:color w:val="231F20"/>
        </w:rPr>
        <w:t>your</w:t>
      </w:r>
      <w:r>
        <w:rPr>
          <w:color w:val="231F20"/>
          <w:spacing w:val="-4"/>
        </w:rPr>
        <w:t> </w:t>
      </w:r>
      <w:r>
        <w:rPr>
          <w:color w:val="231F20"/>
        </w:rPr>
        <w:t>home</w:t>
      </w:r>
      <w:r>
        <w:rPr>
          <w:color w:val="231F20"/>
          <w:spacing w:val="-4"/>
        </w:rPr>
        <w:t> </w:t>
      </w:r>
      <w:r>
        <w:rPr>
          <w:color w:val="231F20"/>
        </w:rPr>
        <w:t>within</w:t>
      </w:r>
      <w:r>
        <w:rPr>
          <w:color w:val="231F20"/>
          <w:spacing w:val="-4"/>
        </w:rPr>
        <w:t> </w:t>
      </w:r>
      <w:r>
        <w:rPr>
          <w:color w:val="231F20"/>
        </w:rPr>
        <w:t>the</w:t>
      </w:r>
      <w:r>
        <w:rPr>
          <w:color w:val="231F20"/>
          <w:spacing w:val="-22"/>
        </w:rPr>
        <w:t> </w:t>
      </w:r>
      <w:r>
        <w:rPr>
          <w:color w:val="231F20"/>
        </w:rPr>
        <w:t>Aviva</w:t>
      </w:r>
      <w:r>
        <w:rPr>
          <w:color w:val="231F20"/>
          <w:spacing w:val="-4"/>
        </w:rPr>
        <w:t> </w:t>
      </w:r>
      <w:r>
        <w:rPr>
          <w:color w:val="231F20"/>
        </w:rPr>
        <w:t>group,</w:t>
      </w:r>
      <w:r>
        <w:rPr>
          <w:color w:val="231F20"/>
          <w:spacing w:val="-22"/>
        </w:rPr>
        <w:t> </w:t>
      </w:r>
      <w:r>
        <w:rPr>
          <w:color w:val="231F20"/>
        </w:rPr>
        <w:t>including</w:t>
      </w:r>
      <w:r>
        <w:rPr>
          <w:color w:val="231F20"/>
          <w:spacing w:val="-4"/>
        </w:rPr>
        <w:t> </w:t>
      </w:r>
      <w:r>
        <w:rPr>
          <w:color w:val="231F20"/>
        </w:rPr>
        <w:t>details from</w:t>
      </w:r>
      <w:r>
        <w:rPr>
          <w:color w:val="231F20"/>
          <w:spacing w:val="-16"/>
        </w:rPr>
        <w:t> </w:t>
      </w:r>
      <w:r>
        <w:rPr>
          <w:color w:val="231F20"/>
        </w:rPr>
        <w:t>previous</w:t>
      </w:r>
      <w:r>
        <w:rPr>
          <w:color w:val="231F20"/>
          <w:spacing w:val="-16"/>
        </w:rPr>
        <w:t> </w:t>
      </w:r>
      <w:r>
        <w:rPr>
          <w:color w:val="231F20"/>
        </w:rPr>
        <w:t>quotes</w:t>
      </w:r>
      <w:r>
        <w:rPr>
          <w:color w:val="231F20"/>
          <w:spacing w:val="-16"/>
        </w:rPr>
        <w:t> </w:t>
      </w:r>
      <w:r>
        <w:rPr>
          <w:color w:val="231F20"/>
        </w:rPr>
        <w:t>and</w:t>
      </w:r>
      <w:r>
        <w:rPr>
          <w:color w:val="231F20"/>
          <w:spacing w:val="-16"/>
        </w:rPr>
        <w:t> </w:t>
      </w:r>
      <w:r>
        <w:rPr>
          <w:color w:val="231F20"/>
        </w:rPr>
        <w:t>claims,</w:t>
      </w:r>
      <w:r>
        <w:rPr>
          <w:color w:val="231F20"/>
          <w:spacing w:val="-31"/>
        </w:rPr>
        <w:t> </w:t>
      </w:r>
      <w:r>
        <w:rPr>
          <w:color w:val="231F20"/>
        </w:rPr>
        <w:t>information</w:t>
      </w:r>
      <w:r>
        <w:rPr>
          <w:color w:val="231F20"/>
          <w:spacing w:val="-16"/>
        </w:rPr>
        <w:t> </w:t>
      </w:r>
      <w:r>
        <w:rPr>
          <w:color w:val="231F20"/>
        </w:rPr>
        <w:t>we</w:t>
      </w:r>
      <w:r>
        <w:rPr>
          <w:color w:val="231F20"/>
          <w:spacing w:val="-16"/>
        </w:rPr>
        <w:t> </w:t>
      </w:r>
      <w:r>
        <w:rPr>
          <w:color w:val="231F20"/>
        </w:rPr>
        <w:t>obtain</w:t>
      </w:r>
      <w:r>
        <w:rPr>
          <w:color w:val="231F20"/>
          <w:spacing w:val="-16"/>
        </w:rPr>
        <w:t> </w:t>
      </w:r>
      <w:r>
        <w:rPr>
          <w:color w:val="231F20"/>
        </w:rPr>
        <w:t>from</w:t>
      </w:r>
      <w:r>
        <w:rPr>
          <w:color w:val="231F20"/>
          <w:spacing w:val="-16"/>
        </w:rPr>
        <w:t> </w:t>
      </w:r>
      <w:r>
        <w:rPr>
          <w:color w:val="231F20"/>
        </w:rPr>
        <w:t>publicly</w:t>
      </w:r>
      <w:r>
        <w:rPr>
          <w:color w:val="231F20"/>
          <w:spacing w:val="-16"/>
        </w:rPr>
        <w:t> </w:t>
      </w:r>
      <w:r>
        <w:rPr>
          <w:color w:val="231F20"/>
        </w:rPr>
        <w:t>available</w:t>
      </w:r>
      <w:r>
        <w:rPr>
          <w:color w:val="231F20"/>
          <w:spacing w:val="-16"/>
        </w:rPr>
        <w:t> </w:t>
      </w:r>
      <w:r>
        <w:rPr>
          <w:color w:val="231F20"/>
        </w:rPr>
        <w:t>records,</w:t>
      </w:r>
      <w:r>
        <w:rPr>
          <w:color w:val="231F20"/>
          <w:spacing w:val="-31"/>
        </w:rPr>
        <w:t> </w:t>
      </w:r>
      <w:r>
        <w:rPr>
          <w:color w:val="231F20"/>
        </w:rPr>
        <w:t>our</w:t>
      </w:r>
      <w:r>
        <w:rPr>
          <w:color w:val="231F20"/>
          <w:spacing w:val="-16"/>
        </w:rPr>
        <w:t> </w:t>
      </w:r>
      <w:r>
        <w:rPr>
          <w:color w:val="231F20"/>
        </w:rPr>
        <w:t>trusted</w:t>
      </w:r>
      <w:r>
        <w:rPr>
          <w:color w:val="231F20"/>
          <w:spacing w:val="-16"/>
        </w:rPr>
        <w:t> </w:t>
      </w:r>
      <w:r>
        <w:rPr>
          <w:color w:val="231F20"/>
        </w:rPr>
        <w:t>third parties and from industry databases, including fraud prevention agencies and</w:t>
      </w:r>
      <w:r>
        <w:rPr>
          <w:color w:val="231F20"/>
          <w:spacing w:val="-27"/>
        </w:rPr>
        <w:t> </w:t>
      </w:r>
      <w:r>
        <w:rPr>
          <w:color w:val="231F20"/>
        </w:rPr>
        <w:t>databases.</w:t>
      </w:r>
    </w:p>
    <w:p>
      <w:pPr>
        <w:pStyle w:val="Heading2"/>
      </w:pPr>
      <w:r>
        <w:rPr>
          <w:color w:val="231F20"/>
        </w:rPr>
        <w:t>Automated decision making</w:t>
      </w:r>
    </w:p>
    <w:p>
      <w:pPr>
        <w:pStyle w:val="BodyText"/>
        <w:spacing w:line="278" w:lineRule="auto" w:before="32"/>
        <w:ind w:right="131"/>
      </w:pPr>
      <w:r>
        <w:rPr>
          <w:color w:val="231F20"/>
          <w:spacing w:val="-9"/>
        </w:rPr>
        <w:t>We </w:t>
      </w:r>
      <w:r>
        <w:rPr>
          <w:color w:val="231F20"/>
          <w:spacing w:val="-3"/>
        </w:rPr>
        <w:t>may </w:t>
      </w:r>
      <w:r>
        <w:rPr>
          <w:color w:val="231F20"/>
        </w:rPr>
        <w:t>carry out automated decision making to decide whether we can provide insurance to you and on what terms, deal with claims or carry out fraud checks. In particular we may use an automated underwriting engine to provide on-line quotes, using the information we </w:t>
      </w:r>
      <w:r>
        <w:rPr>
          <w:color w:val="231F20"/>
          <w:spacing w:val="-3"/>
        </w:rPr>
        <w:t>have </w:t>
      </w:r>
      <w:r>
        <w:rPr>
          <w:color w:val="231F20"/>
        </w:rPr>
        <w:t>collected.</w:t>
      </w:r>
    </w:p>
    <w:p>
      <w:pPr>
        <w:pStyle w:val="Heading2"/>
      </w:pPr>
      <w:r>
        <w:rPr>
          <w:color w:val="231F20"/>
        </w:rPr>
        <w:t>How we share your personal information with others</w:t>
      </w:r>
    </w:p>
    <w:p>
      <w:pPr>
        <w:pStyle w:val="BodyText"/>
        <w:spacing w:before="32"/>
      </w:pPr>
      <w:r>
        <w:rPr>
          <w:color w:val="231F20"/>
        </w:rPr>
        <w:t>We may share your personal information:</w:t>
      </w:r>
    </w:p>
    <w:p>
      <w:pPr>
        <w:pStyle w:val="ListParagraph"/>
        <w:numPr>
          <w:ilvl w:val="0"/>
          <w:numId w:val="1"/>
        </w:numPr>
        <w:tabs>
          <w:tab w:pos="414" w:val="left" w:leader="none"/>
        </w:tabs>
        <w:spacing w:line="278" w:lineRule="auto" w:before="146" w:after="0"/>
        <w:ind w:left="413" w:right="131" w:hanging="300"/>
        <w:jc w:val="both"/>
        <w:rPr>
          <w:sz w:val="18"/>
        </w:rPr>
      </w:pPr>
      <w:r>
        <w:rPr>
          <w:color w:val="231F20"/>
          <w:sz w:val="18"/>
        </w:rPr>
        <w:t>with</w:t>
      </w:r>
      <w:r>
        <w:rPr>
          <w:color w:val="231F20"/>
          <w:spacing w:val="-9"/>
          <w:sz w:val="18"/>
        </w:rPr>
        <w:t> </w:t>
      </w:r>
      <w:r>
        <w:rPr>
          <w:color w:val="231F20"/>
          <w:sz w:val="18"/>
        </w:rPr>
        <w:t>the</w:t>
      </w:r>
      <w:r>
        <w:rPr>
          <w:color w:val="231F20"/>
          <w:spacing w:val="-26"/>
          <w:sz w:val="18"/>
        </w:rPr>
        <w:t> </w:t>
      </w:r>
      <w:r>
        <w:rPr>
          <w:color w:val="231F20"/>
          <w:sz w:val="18"/>
        </w:rPr>
        <w:t>Aviva</w:t>
      </w:r>
      <w:r>
        <w:rPr>
          <w:color w:val="231F20"/>
          <w:spacing w:val="-9"/>
          <w:sz w:val="18"/>
        </w:rPr>
        <w:t> </w:t>
      </w:r>
      <w:r>
        <w:rPr>
          <w:color w:val="231F20"/>
          <w:sz w:val="18"/>
        </w:rPr>
        <w:t>group,</w:t>
      </w:r>
      <w:r>
        <w:rPr>
          <w:color w:val="231F20"/>
          <w:spacing w:val="-26"/>
          <w:sz w:val="18"/>
        </w:rPr>
        <w:t> </w:t>
      </w:r>
      <w:r>
        <w:rPr>
          <w:color w:val="231F20"/>
          <w:sz w:val="18"/>
        </w:rPr>
        <w:t>our</w:t>
      </w:r>
      <w:r>
        <w:rPr>
          <w:color w:val="231F20"/>
          <w:spacing w:val="-9"/>
          <w:sz w:val="18"/>
        </w:rPr>
        <w:t> </w:t>
      </w:r>
      <w:r>
        <w:rPr>
          <w:color w:val="231F20"/>
          <w:sz w:val="18"/>
        </w:rPr>
        <w:t>agents</w:t>
      </w:r>
      <w:r>
        <w:rPr>
          <w:color w:val="231F20"/>
          <w:spacing w:val="-9"/>
          <w:sz w:val="18"/>
        </w:rPr>
        <w:t> </w:t>
      </w:r>
      <w:r>
        <w:rPr>
          <w:color w:val="231F20"/>
          <w:sz w:val="18"/>
        </w:rPr>
        <w:t>and</w:t>
      </w:r>
      <w:r>
        <w:rPr>
          <w:color w:val="231F20"/>
          <w:spacing w:val="-9"/>
          <w:sz w:val="18"/>
        </w:rPr>
        <w:t> </w:t>
      </w:r>
      <w:r>
        <w:rPr>
          <w:color w:val="231F20"/>
          <w:sz w:val="18"/>
        </w:rPr>
        <w:t>third</w:t>
      </w:r>
      <w:r>
        <w:rPr>
          <w:color w:val="231F20"/>
          <w:spacing w:val="-9"/>
          <w:sz w:val="18"/>
        </w:rPr>
        <w:t> </w:t>
      </w:r>
      <w:r>
        <w:rPr>
          <w:color w:val="231F20"/>
          <w:sz w:val="18"/>
        </w:rPr>
        <w:t>parties</w:t>
      </w:r>
      <w:r>
        <w:rPr>
          <w:color w:val="231F20"/>
          <w:spacing w:val="-9"/>
          <w:sz w:val="18"/>
        </w:rPr>
        <w:t> </w:t>
      </w:r>
      <w:r>
        <w:rPr>
          <w:color w:val="231F20"/>
          <w:sz w:val="18"/>
        </w:rPr>
        <w:t>who</w:t>
      </w:r>
      <w:r>
        <w:rPr>
          <w:color w:val="231F20"/>
          <w:spacing w:val="-9"/>
          <w:sz w:val="18"/>
        </w:rPr>
        <w:t> </w:t>
      </w:r>
      <w:r>
        <w:rPr>
          <w:color w:val="231F20"/>
          <w:sz w:val="18"/>
        </w:rPr>
        <w:t>provide</w:t>
      </w:r>
      <w:r>
        <w:rPr>
          <w:color w:val="231F20"/>
          <w:spacing w:val="-9"/>
          <w:sz w:val="18"/>
        </w:rPr>
        <w:t> </w:t>
      </w:r>
      <w:r>
        <w:rPr>
          <w:color w:val="231F20"/>
          <w:sz w:val="18"/>
        </w:rPr>
        <w:t>services</w:t>
      </w:r>
      <w:r>
        <w:rPr>
          <w:color w:val="231F20"/>
          <w:spacing w:val="-9"/>
          <w:sz w:val="18"/>
        </w:rPr>
        <w:t> </w:t>
      </w:r>
      <w:r>
        <w:rPr>
          <w:color w:val="231F20"/>
          <w:sz w:val="18"/>
        </w:rPr>
        <w:t>to</w:t>
      </w:r>
      <w:r>
        <w:rPr>
          <w:color w:val="231F20"/>
          <w:spacing w:val="-9"/>
          <w:sz w:val="18"/>
        </w:rPr>
        <w:t> </w:t>
      </w:r>
      <w:r>
        <w:rPr>
          <w:color w:val="231F20"/>
          <w:sz w:val="18"/>
        </w:rPr>
        <w:t>us,</w:t>
      </w:r>
      <w:r>
        <w:rPr>
          <w:color w:val="231F20"/>
          <w:spacing w:val="-26"/>
          <w:sz w:val="18"/>
        </w:rPr>
        <w:t> </w:t>
      </w:r>
      <w:r>
        <w:rPr>
          <w:color w:val="231F20"/>
          <w:sz w:val="18"/>
        </w:rPr>
        <w:t>the</w:t>
      </w:r>
      <w:r>
        <w:rPr>
          <w:color w:val="231F20"/>
          <w:spacing w:val="-26"/>
          <w:sz w:val="18"/>
        </w:rPr>
        <w:t> </w:t>
      </w:r>
      <w:r>
        <w:rPr>
          <w:color w:val="231F20"/>
          <w:sz w:val="18"/>
        </w:rPr>
        <w:t>Administrator</w:t>
      </w:r>
      <w:r>
        <w:rPr>
          <w:color w:val="231F20"/>
          <w:spacing w:val="-9"/>
          <w:sz w:val="18"/>
        </w:rPr>
        <w:t> </w:t>
      </w:r>
      <w:r>
        <w:rPr>
          <w:color w:val="231F20"/>
          <w:sz w:val="18"/>
        </w:rPr>
        <w:t>and Aon UK Limited, and other insurers (either directly or via those acting for the insurer such as loss adjusters or investigators) to help us administer our products and</w:t>
      </w:r>
      <w:r>
        <w:rPr>
          <w:color w:val="231F20"/>
          <w:spacing w:val="-7"/>
          <w:sz w:val="18"/>
        </w:rPr>
        <w:t> </w:t>
      </w:r>
      <w:r>
        <w:rPr>
          <w:color w:val="231F20"/>
          <w:sz w:val="18"/>
        </w:rPr>
        <w:t>services,</w:t>
      </w:r>
    </w:p>
    <w:p>
      <w:pPr>
        <w:pStyle w:val="ListParagraph"/>
        <w:numPr>
          <w:ilvl w:val="0"/>
          <w:numId w:val="1"/>
        </w:numPr>
        <w:tabs>
          <w:tab w:pos="414" w:val="left" w:leader="none"/>
        </w:tabs>
        <w:spacing w:line="278" w:lineRule="auto" w:before="56" w:after="0"/>
        <w:ind w:left="413" w:right="131" w:hanging="300"/>
        <w:jc w:val="both"/>
        <w:rPr>
          <w:sz w:val="18"/>
        </w:rPr>
      </w:pPr>
      <w:r>
        <w:rPr>
          <w:color w:val="231F20"/>
          <w:sz w:val="18"/>
        </w:rPr>
        <w:t>with regulatory bodies and </w:t>
      </w:r>
      <w:r>
        <w:rPr>
          <w:color w:val="231F20"/>
          <w:spacing w:val="-3"/>
          <w:sz w:val="18"/>
        </w:rPr>
        <w:t>law </w:t>
      </w:r>
      <w:r>
        <w:rPr>
          <w:color w:val="231F20"/>
          <w:sz w:val="18"/>
        </w:rPr>
        <w:t>enforcement bodies, including the police, e.g. if we are required to do so to comply with a relevant legal or regulatory</w:t>
      </w:r>
      <w:r>
        <w:rPr>
          <w:color w:val="231F20"/>
          <w:spacing w:val="-8"/>
          <w:sz w:val="18"/>
        </w:rPr>
        <w:t> </w:t>
      </w:r>
      <w:r>
        <w:rPr>
          <w:color w:val="231F20"/>
          <w:sz w:val="18"/>
        </w:rPr>
        <w:t>obligation,</w:t>
      </w:r>
    </w:p>
    <w:p>
      <w:pPr>
        <w:pStyle w:val="ListParagraph"/>
        <w:numPr>
          <w:ilvl w:val="0"/>
          <w:numId w:val="1"/>
        </w:numPr>
        <w:tabs>
          <w:tab w:pos="414" w:val="left" w:leader="none"/>
        </w:tabs>
        <w:spacing w:line="278" w:lineRule="auto" w:before="56" w:after="0"/>
        <w:ind w:left="413" w:right="131" w:hanging="300"/>
        <w:jc w:val="both"/>
        <w:rPr>
          <w:sz w:val="18"/>
        </w:rPr>
      </w:pPr>
      <w:r>
        <w:rPr>
          <w:color w:val="231F20"/>
          <w:sz w:val="18"/>
        </w:rPr>
        <w:t>with other organisations including insurers, public bodies and the police (either directly or using shared databases) for fraud prevention and detection</w:t>
      </w:r>
      <w:r>
        <w:rPr>
          <w:color w:val="231F20"/>
          <w:spacing w:val="-23"/>
          <w:sz w:val="18"/>
        </w:rPr>
        <w:t> </w:t>
      </w:r>
      <w:r>
        <w:rPr>
          <w:color w:val="231F20"/>
          <w:sz w:val="18"/>
        </w:rPr>
        <w:t>purposes,</w:t>
      </w:r>
    </w:p>
    <w:p>
      <w:pPr>
        <w:pStyle w:val="ListParagraph"/>
        <w:numPr>
          <w:ilvl w:val="0"/>
          <w:numId w:val="1"/>
        </w:numPr>
        <w:tabs>
          <w:tab w:pos="414" w:val="left" w:leader="none"/>
        </w:tabs>
        <w:spacing w:line="278" w:lineRule="auto" w:before="56" w:after="0"/>
        <w:ind w:left="413" w:right="130" w:hanging="300"/>
        <w:jc w:val="both"/>
        <w:rPr>
          <w:sz w:val="18"/>
        </w:rPr>
      </w:pPr>
      <w:r>
        <w:rPr>
          <w:color w:val="231F20"/>
          <w:sz w:val="18"/>
        </w:rPr>
        <w:t>with reinsurers who provide reinsurance services to Aviva and for each other in respect of risks underwritten by Aviva, with insurers who cover Aviva under its group insurance policies and with our brokers who arrange and manage such reinsurance and insurance arrangements.They will use your</w:t>
      </w:r>
      <w:r>
        <w:rPr>
          <w:color w:val="231F20"/>
          <w:spacing w:val="-3"/>
          <w:sz w:val="18"/>
        </w:rPr>
        <w:t> </w:t>
      </w:r>
      <w:r>
        <w:rPr>
          <w:color w:val="231F20"/>
          <w:sz w:val="18"/>
        </w:rPr>
        <w:t>data</w:t>
      </w:r>
      <w:r>
        <w:rPr>
          <w:color w:val="231F20"/>
          <w:spacing w:val="-3"/>
          <w:sz w:val="18"/>
        </w:rPr>
        <w:t> </w:t>
      </w:r>
      <w:r>
        <w:rPr>
          <w:color w:val="231F20"/>
          <w:sz w:val="18"/>
        </w:rPr>
        <w:t>to</w:t>
      </w:r>
      <w:r>
        <w:rPr>
          <w:color w:val="231F20"/>
          <w:spacing w:val="-3"/>
          <w:sz w:val="18"/>
        </w:rPr>
        <w:t> </w:t>
      </w:r>
      <w:r>
        <w:rPr>
          <w:color w:val="231F20"/>
          <w:sz w:val="18"/>
        </w:rPr>
        <w:t>decide</w:t>
      </w:r>
      <w:r>
        <w:rPr>
          <w:color w:val="231F20"/>
          <w:spacing w:val="-3"/>
          <w:sz w:val="18"/>
        </w:rPr>
        <w:t> </w:t>
      </w:r>
      <w:r>
        <w:rPr>
          <w:color w:val="231F20"/>
          <w:sz w:val="18"/>
        </w:rPr>
        <w:t>whether</w:t>
      </w:r>
      <w:r>
        <w:rPr>
          <w:color w:val="231F20"/>
          <w:spacing w:val="-3"/>
          <w:sz w:val="18"/>
        </w:rPr>
        <w:t> </w:t>
      </w:r>
      <w:r>
        <w:rPr>
          <w:color w:val="231F20"/>
          <w:sz w:val="18"/>
        </w:rPr>
        <w:t>to</w:t>
      </w:r>
      <w:r>
        <w:rPr>
          <w:color w:val="231F20"/>
          <w:spacing w:val="-3"/>
          <w:sz w:val="18"/>
        </w:rPr>
        <w:t> </w:t>
      </w:r>
      <w:r>
        <w:rPr>
          <w:color w:val="231F20"/>
          <w:sz w:val="18"/>
        </w:rPr>
        <w:t>provide</w:t>
      </w:r>
      <w:r>
        <w:rPr>
          <w:color w:val="231F20"/>
          <w:spacing w:val="-3"/>
          <w:sz w:val="18"/>
        </w:rPr>
        <w:t> </w:t>
      </w:r>
      <w:r>
        <w:rPr>
          <w:color w:val="231F20"/>
          <w:sz w:val="18"/>
        </w:rPr>
        <w:t>reinsurance</w:t>
      </w:r>
      <w:r>
        <w:rPr>
          <w:color w:val="231F20"/>
          <w:spacing w:val="-3"/>
          <w:sz w:val="18"/>
        </w:rPr>
        <w:t> </w:t>
      </w:r>
      <w:r>
        <w:rPr>
          <w:color w:val="231F20"/>
          <w:sz w:val="18"/>
        </w:rPr>
        <w:t>and</w:t>
      </w:r>
      <w:r>
        <w:rPr>
          <w:color w:val="231F20"/>
          <w:spacing w:val="-3"/>
          <w:sz w:val="18"/>
        </w:rPr>
        <w:t> </w:t>
      </w:r>
      <w:r>
        <w:rPr>
          <w:color w:val="231F20"/>
          <w:sz w:val="18"/>
        </w:rPr>
        <w:t>insurance</w:t>
      </w:r>
      <w:r>
        <w:rPr>
          <w:color w:val="231F20"/>
          <w:spacing w:val="-3"/>
          <w:sz w:val="18"/>
        </w:rPr>
        <w:t> </w:t>
      </w:r>
      <w:r>
        <w:rPr>
          <w:color w:val="231F20"/>
          <w:spacing w:val="-5"/>
          <w:sz w:val="18"/>
        </w:rPr>
        <w:t>cover,</w:t>
      </w:r>
      <w:r>
        <w:rPr>
          <w:color w:val="231F20"/>
          <w:spacing w:val="-20"/>
          <w:sz w:val="18"/>
        </w:rPr>
        <w:t> </w:t>
      </w:r>
      <w:r>
        <w:rPr>
          <w:color w:val="231F20"/>
          <w:sz w:val="18"/>
        </w:rPr>
        <w:t>arrange</w:t>
      </w:r>
      <w:r>
        <w:rPr>
          <w:color w:val="231F20"/>
          <w:spacing w:val="-3"/>
          <w:sz w:val="18"/>
        </w:rPr>
        <w:t> </w:t>
      </w:r>
      <w:r>
        <w:rPr>
          <w:color w:val="231F20"/>
          <w:sz w:val="18"/>
        </w:rPr>
        <w:t>and</w:t>
      </w:r>
      <w:r>
        <w:rPr>
          <w:color w:val="231F20"/>
          <w:spacing w:val="-3"/>
          <w:sz w:val="18"/>
        </w:rPr>
        <w:t> </w:t>
      </w:r>
      <w:r>
        <w:rPr>
          <w:color w:val="231F20"/>
          <w:sz w:val="18"/>
        </w:rPr>
        <w:t>manage</w:t>
      </w:r>
      <w:r>
        <w:rPr>
          <w:color w:val="231F20"/>
          <w:spacing w:val="-3"/>
          <w:sz w:val="18"/>
        </w:rPr>
        <w:t> </w:t>
      </w:r>
      <w:r>
        <w:rPr>
          <w:color w:val="231F20"/>
          <w:sz w:val="18"/>
        </w:rPr>
        <w:t>such </w:t>
      </w:r>
      <w:r>
        <w:rPr>
          <w:color w:val="231F20"/>
          <w:spacing w:val="-4"/>
          <w:sz w:val="18"/>
        </w:rPr>
        <w:t>cover, </w:t>
      </w:r>
      <w:r>
        <w:rPr>
          <w:color w:val="231F20"/>
          <w:sz w:val="18"/>
        </w:rPr>
        <w:t>assess and deal with insurance and reinsurance claims under such cover and to meet legal obligations.They will keep your data for the period necessary for these purposes and </w:t>
      </w:r>
      <w:r>
        <w:rPr>
          <w:color w:val="231F20"/>
          <w:spacing w:val="-3"/>
          <w:sz w:val="18"/>
        </w:rPr>
        <w:t>may </w:t>
      </w:r>
      <w:r>
        <w:rPr>
          <w:color w:val="231F20"/>
          <w:sz w:val="18"/>
        </w:rPr>
        <w:t>need to disclose</w:t>
      </w:r>
      <w:r>
        <w:rPr>
          <w:color w:val="231F20"/>
          <w:spacing w:val="-7"/>
          <w:sz w:val="18"/>
        </w:rPr>
        <w:t> </w:t>
      </w:r>
      <w:r>
        <w:rPr>
          <w:color w:val="231F20"/>
          <w:sz w:val="18"/>
        </w:rPr>
        <w:t>it</w:t>
      </w:r>
      <w:r>
        <w:rPr>
          <w:color w:val="231F20"/>
          <w:spacing w:val="-7"/>
          <w:sz w:val="18"/>
        </w:rPr>
        <w:t> </w:t>
      </w:r>
      <w:r>
        <w:rPr>
          <w:color w:val="231F20"/>
          <w:sz w:val="18"/>
        </w:rPr>
        <w:t>to</w:t>
      </w:r>
      <w:r>
        <w:rPr>
          <w:color w:val="231F20"/>
          <w:spacing w:val="-7"/>
          <w:sz w:val="18"/>
        </w:rPr>
        <w:t> </w:t>
      </w:r>
      <w:r>
        <w:rPr>
          <w:color w:val="231F20"/>
          <w:sz w:val="18"/>
        </w:rPr>
        <w:t>other</w:t>
      </w:r>
      <w:r>
        <w:rPr>
          <w:color w:val="231F20"/>
          <w:spacing w:val="-7"/>
          <w:sz w:val="18"/>
        </w:rPr>
        <w:t> </w:t>
      </w:r>
      <w:r>
        <w:rPr>
          <w:color w:val="231F20"/>
          <w:sz w:val="18"/>
        </w:rPr>
        <w:t>companies</w:t>
      </w:r>
      <w:r>
        <w:rPr>
          <w:color w:val="231F20"/>
          <w:spacing w:val="-7"/>
          <w:sz w:val="18"/>
        </w:rPr>
        <w:t> </w:t>
      </w:r>
      <w:r>
        <w:rPr>
          <w:color w:val="231F20"/>
          <w:sz w:val="18"/>
        </w:rPr>
        <w:t>within</w:t>
      </w:r>
      <w:r>
        <w:rPr>
          <w:color w:val="231F20"/>
          <w:spacing w:val="-7"/>
          <w:sz w:val="18"/>
        </w:rPr>
        <w:t> </w:t>
      </w:r>
      <w:r>
        <w:rPr>
          <w:color w:val="231F20"/>
          <w:sz w:val="18"/>
        </w:rPr>
        <w:t>their</w:t>
      </w:r>
      <w:r>
        <w:rPr>
          <w:color w:val="231F20"/>
          <w:spacing w:val="-7"/>
          <w:sz w:val="18"/>
        </w:rPr>
        <w:t> </w:t>
      </w:r>
      <w:r>
        <w:rPr>
          <w:color w:val="231F20"/>
          <w:sz w:val="18"/>
        </w:rPr>
        <w:t>group,</w:t>
      </w:r>
      <w:r>
        <w:rPr>
          <w:color w:val="231F20"/>
          <w:spacing w:val="-24"/>
          <w:sz w:val="18"/>
        </w:rPr>
        <w:t> </w:t>
      </w:r>
      <w:r>
        <w:rPr>
          <w:color w:val="231F20"/>
          <w:sz w:val="18"/>
        </w:rPr>
        <w:t>their</w:t>
      </w:r>
      <w:r>
        <w:rPr>
          <w:color w:val="231F20"/>
          <w:spacing w:val="-7"/>
          <w:sz w:val="18"/>
        </w:rPr>
        <w:t> </w:t>
      </w:r>
      <w:r>
        <w:rPr>
          <w:color w:val="231F20"/>
          <w:sz w:val="18"/>
        </w:rPr>
        <w:t>agents</w:t>
      </w:r>
      <w:r>
        <w:rPr>
          <w:color w:val="231F20"/>
          <w:spacing w:val="-7"/>
          <w:sz w:val="18"/>
        </w:rPr>
        <w:t> </w:t>
      </w:r>
      <w:r>
        <w:rPr>
          <w:color w:val="231F20"/>
          <w:sz w:val="18"/>
        </w:rPr>
        <w:t>and</w:t>
      </w:r>
      <w:r>
        <w:rPr>
          <w:color w:val="231F20"/>
          <w:spacing w:val="-7"/>
          <w:sz w:val="18"/>
        </w:rPr>
        <w:t> </w:t>
      </w:r>
      <w:r>
        <w:rPr>
          <w:color w:val="231F20"/>
          <w:sz w:val="18"/>
        </w:rPr>
        <w:t>third</w:t>
      </w:r>
      <w:r>
        <w:rPr>
          <w:color w:val="231F20"/>
          <w:spacing w:val="-7"/>
          <w:sz w:val="18"/>
        </w:rPr>
        <w:t> </w:t>
      </w:r>
      <w:r>
        <w:rPr>
          <w:color w:val="231F20"/>
          <w:sz w:val="18"/>
        </w:rPr>
        <w:t>party</w:t>
      </w:r>
      <w:r>
        <w:rPr>
          <w:color w:val="231F20"/>
          <w:spacing w:val="-7"/>
          <w:sz w:val="18"/>
        </w:rPr>
        <w:t> </w:t>
      </w:r>
      <w:r>
        <w:rPr>
          <w:color w:val="231F20"/>
          <w:sz w:val="18"/>
        </w:rPr>
        <w:t>service</w:t>
      </w:r>
      <w:r>
        <w:rPr>
          <w:color w:val="231F20"/>
          <w:spacing w:val="-7"/>
          <w:sz w:val="18"/>
        </w:rPr>
        <w:t> </w:t>
      </w:r>
      <w:r>
        <w:rPr>
          <w:color w:val="231F20"/>
          <w:sz w:val="18"/>
        </w:rPr>
        <w:t>providers,</w:t>
      </w:r>
      <w:r>
        <w:rPr>
          <w:color w:val="231F20"/>
          <w:spacing w:val="-24"/>
          <w:sz w:val="18"/>
        </w:rPr>
        <w:t> </w:t>
      </w:r>
      <w:r>
        <w:rPr>
          <w:color w:val="231F20"/>
          <w:spacing w:val="-3"/>
          <w:sz w:val="18"/>
        </w:rPr>
        <w:t>law </w:t>
      </w:r>
      <w:r>
        <w:rPr>
          <w:color w:val="231F20"/>
          <w:sz w:val="18"/>
        </w:rPr>
        <w:t>enforcement and regulatory</w:t>
      </w:r>
      <w:r>
        <w:rPr>
          <w:color w:val="231F20"/>
          <w:spacing w:val="-9"/>
          <w:sz w:val="18"/>
        </w:rPr>
        <w:t> </w:t>
      </w:r>
      <w:r>
        <w:rPr>
          <w:color w:val="231F20"/>
          <w:sz w:val="18"/>
        </w:rPr>
        <w:t>bodies.</w:t>
      </w:r>
    </w:p>
    <w:p>
      <w:pPr>
        <w:pStyle w:val="BodyText"/>
        <w:spacing w:line="278" w:lineRule="auto" w:before="113"/>
        <w:ind w:left="114" w:right="130" w:hanging="1"/>
      </w:pPr>
      <w:r>
        <w:rPr>
          <w:color w:val="231F20"/>
        </w:rPr>
        <w:t>Some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organisations</w:t>
      </w:r>
      <w:r>
        <w:rPr>
          <w:color w:val="231F20"/>
          <w:spacing w:val="-9"/>
        </w:rPr>
        <w:t> </w:t>
      </w:r>
      <w:r>
        <w:rPr>
          <w:color w:val="231F20"/>
        </w:rPr>
        <w:t>we</w:t>
      </w:r>
      <w:r>
        <w:rPr>
          <w:color w:val="231F20"/>
          <w:spacing w:val="-9"/>
        </w:rPr>
        <w:t> </w:t>
      </w:r>
      <w:r>
        <w:rPr>
          <w:color w:val="231F20"/>
        </w:rPr>
        <w:t>share</w:t>
      </w:r>
      <w:r>
        <w:rPr>
          <w:color w:val="231F20"/>
          <w:spacing w:val="-9"/>
        </w:rPr>
        <w:t> </w:t>
      </w:r>
      <w:r>
        <w:rPr>
          <w:color w:val="231F20"/>
        </w:rPr>
        <w:t>information</w:t>
      </w:r>
      <w:r>
        <w:rPr>
          <w:color w:val="231F20"/>
          <w:spacing w:val="-9"/>
        </w:rPr>
        <w:t> </w:t>
      </w:r>
      <w:r>
        <w:rPr>
          <w:color w:val="231F20"/>
        </w:rPr>
        <w:t>with</w:t>
      </w:r>
      <w:r>
        <w:rPr>
          <w:color w:val="231F20"/>
          <w:spacing w:val="-9"/>
        </w:rPr>
        <w:t> </w:t>
      </w:r>
      <w:r>
        <w:rPr>
          <w:color w:val="231F20"/>
          <w:spacing w:val="-3"/>
        </w:rPr>
        <w:t>may</w:t>
      </w:r>
      <w:r>
        <w:rPr>
          <w:color w:val="231F20"/>
          <w:spacing w:val="-9"/>
        </w:rPr>
        <w:t> </w:t>
      </w:r>
      <w:r>
        <w:rPr>
          <w:color w:val="231F20"/>
        </w:rPr>
        <w:t>be</w:t>
      </w:r>
      <w:r>
        <w:rPr>
          <w:color w:val="231F20"/>
          <w:spacing w:val="-9"/>
        </w:rPr>
        <w:t> </w:t>
      </w:r>
      <w:r>
        <w:rPr>
          <w:color w:val="231F20"/>
        </w:rPr>
        <w:t>located</w:t>
      </w:r>
      <w:r>
        <w:rPr>
          <w:color w:val="231F20"/>
          <w:spacing w:val="-9"/>
        </w:rPr>
        <w:t> </w:t>
      </w:r>
      <w:r>
        <w:rPr>
          <w:color w:val="231F20"/>
        </w:rPr>
        <w:t>outside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European</w:t>
      </w:r>
      <w:r>
        <w:rPr>
          <w:color w:val="231F20"/>
          <w:spacing w:val="-9"/>
        </w:rPr>
        <w:t> </w:t>
      </w:r>
      <w:r>
        <w:rPr>
          <w:color w:val="231F20"/>
        </w:rPr>
        <w:t>Economic Area (“EEA”). </w:t>
      </w:r>
      <w:r>
        <w:rPr>
          <w:color w:val="231F20"/>
          <w:spacing w:val="-4"/>
        </w:rPr>
        <w:t>We’ll </w:t>
      </w:r>
      <w:r>
        <w:rPr>
          <w:color w:val="231F20"/>
        </w:rPr>
        <w:t>always take steps to ensure that any transfer of information outside of the EEA is carefully managed to protect your privacy rights. For more information on this please see our Privacy Policy or contact</w:t>
      </w:r>
      <w:r>
        <w:rPr>
          <w:color w:val="231F20"/>
          <w:spacing w:val="-9"/>
        </w:rPr>
        <w:t> </w:t>
      </w:r>
      <w:r>
        <w:rPr>
          <w:color w:val="231F20"/>
        </w:rPr>
        <w:t>us.</w:t>
      </w:r>
    </w:p>
    <w:p>
      <w:pPr>
        <w:pStyle w:val="Heading2"/>
        <w:ind w:left="114"/>
      </w:pPr>
      <w:r>
        <w:rPr>
          <w:color w:val="231F20"/>
        </w:rPr>
        <w:t>How long we keep your personal information for</w:t>
      </w:r>
    </w:p>
    <w:p>
      <w:pPr>
        <w:pStyle w:val="BodyText"/>
        <w:spacing w:line="278" w:lineRule="auto" w:before="32"/>
        <w:ind w:left="115" w:right="129" w:hanging="1"/>
      </w:pPr>
      <w:r>
        <w:rPr>
          <w:color w:val="231F20"/>
          <w:spacing w:val="-9"/>
        </w:rPr>
        <w:t>We</w:t>
      </w:r>
      <w:r>
        <w:rPr>
          <w:color w:val="231F20"/>
          <w:spacing w:val="-14"/>
        </w:rPr>
        <w:t> </w:t>
      </w:r>
      <w:r>
        <w:rPr>
          <w:color w:val="231F20"/>
        </w:rPr>
        <w:t>maintain</w:t>
      </w:r>
      <w:r>
        <w:rPr>
          <w:color w:val="231F20"/>
          <w:spacing w:val="-14"/>
        </w:rPr>
        <w:t> </w:t>
      </w:r>
      <w:r>
        <w:rPr>
          <w:color w:val="231F20"/>
        </w:rPr>
        <w:t>a</w:t>
      </w:r>
      <w:r>
        <w:rPr>
          <w:color w:val="231F20"/>
          <w:spacing w:val="-14"/>
        </w:rPr>
        <w:t> </w:t>
      </w:r>
      <w:r>
        <w:rPr>
          <w:color w:val="231F20"/>
        </w:rPr>
        <w:t>retention</w:t>
      </w:r>
      <w:r>
        <w:rPr>
          <w:color w:val="231F20"/>
          <w:spacing w:val="-14"/>
        </w:rPr>
        <w:t> </w:t>
      </w:r>
      <w:r>
        <w:rPr>
          <w:color w:val="231F20"/>
        </w:rPr>
        <w:t>policy</w:t>
      </w:r>
      <w:r>
        <w:rPr>
          <w:color w:val="231F20"/>
          <w:spacing w:val="-14"/>
        </w:rPr>
        <w:t> </w:t>
      </w:r>
      <w:r>
        <w:rPr>
          <w:color w:val="231F20"/>
        </w:rPr>
        <w:t>to</w:t>
      </w:r>
      <w:r>
        <w:rPr>
          <w:color w:val="231F20"/>
          <w:spacing w:val="-14"/>
        </w:rPr>
        <w:t> </w:t>
      </w:r>
      <w:r>
        <w:rPr>
          <w:color w:val="231F20"/>
        </w:rPr>
        <w:t>ensure</w:t>
      </w:r>
      <w:r>
        <w:rPr>
          <w:color w:val="231F20"/>
          <w:spacing w:val="-14"/>
        </w:rPr>
        <w:t> </w:t>
      </w:r>
      <w:r>
        <w:rPr>
          <w:color w:val="231F20"/>
          <w:spacing w:val="-3"/>
        </w:rPr>
        <w:t>we</w:t>
      </w:r>
      <w:r>
        <w:rPr>
          <w:color w:val="231F20"/>
          <w:spacing w:val="-14"/>
        </w:rPr>
        <w:t> </w:t>
      </w:r>
      <w:r>
        <w:rPr>
          <w:color w:val="231F20"/>
        </w:rPr>
        <w:t>only</w:t>
      </w:r>
      <w:r>
        <w:rPr>
          <w:color w:val="231F20"/>
          <w:spacing w:val="-14"/>
        </w:rPr>
        <w:t> </w:t>
      </w:r>
      <w:r>
        <w:rPr>
          <w:color w:val="231F20"/>
          <w:spacing w:val="-3"/>
        </w:rPr>
        <w:t>keep</w:t>
      </w:r>
      <w:r>
        <w:rPr>
          <w:color w:val="231F20"/>
          <w:spacing w:val="-14"/>
        </w:rPr>
        <w:t> </w:t>
      </w:r>
      <w:r>
        <w:rPr>
          <w:color w:val="231F20"/>
        </w:rPr>
        <w:t>personal</w:t>
      </w:r>
      <w:r>
        <w:rPr>
          <w:color w:val="231F20"/>
          <w:spacing w:val="-14"/>
        </w:rPr>
        <w:t> </w:t>
      </w:r>
      <w:r>
        <w:rPr>
          <w:color w:val="231F20"/>
        </w:rPr>
        <w:t>information</w:t>
      </w:r>
      <w:r>
        <w:rPr>
          <w:color w:val="231F20"/>
          <w:spacing w:val="-14"/>
        </w:rPr>
        <w:t> </w:t>
      </w:r>
      <w:r>
        <w:rPr>
          <w:color w:val="231F20"/>
        </w:rPr>
        <w:t>for</w:t>
      </w:r>
      <w:r>
        <w:rPr>
          <w:color w:val="231F20"/>
          <w:spacing w:val="-14"/>
        </w:rPr>
        <w:t> </w:t>
      </w:r>
      <w:r>
        <w:rPr>
          <w:color w:val="231F20"/>
        </w:rPr>
        <w:t>as</w:t>
      </w:r>
      <w:r>
        <w:rPr>
          <w:color w:val="231F20"/>
          <w:spacing w:val="-14"/>
        </w:rPr>
        <w:t> </w:t>
      </w:r>
      <w:r>
        <w:rPr>
          <w:color w:val="231F20"/>
        </w:rPr>
        <w:t>long</w:t>
      </w:r>
      <w:r>
        <w:rPr>
          <w:color w:val="231F20"/>
          <w:spacing w:val="-14"/>
        </w:rPr>
        <w:t> </w:t>
      </w:r>
      <w:r>
        <w:rPr>
          <w:color w:val="231F20"/>
        </w:rPr>
        <w:t>as</w:t>
      </w:r>
      <w:r>
        <w:rPr>
          <w:color w:val="231F20"/>
          <w:spacing w:val="-14"/>
        </w:rPr>
        <w:t> </w:t>
      </w:r>
      <w:r>
        <w:rPr>
          <w:color w:val="231F20"/>
          <w:spacing w:val="-3"/>
        </w:rPr>
        <w:t>we</w:t>
      </w:r>
      <w:r>
        <w:rPr>
          <w:color w:val="231F20"/>
          <w:spacing w:val="-14"/>
        </w:rPr>
        <w:t> </w:t>
      </w:r>
      <w:r>
        <w:rPr>
          <w:color w:val="231F20"/>
        </w:rPr>
        <w:t>reasonably need</w:t>
      </w:r>
      <w:r>
        <w:rPr>
          <w:color w:val="231F20"/>
          <w:spacing w:val="-7"/>
        </w:rPr>
        <w:t> </w:t>
      </w:r>
      <w:r>
        <w:rPr>
          <w:color w:val="231F20"/>
        </w:rPr>
        <w:t>it</w:t>
      </w:r>
      <w:r>
        <w:rPr>
          <w:color w:val="231F20"/>
          <w:spacing w:val="-7"/>
        </w:rPr>
        <w:t> </w:t>
      </w:r>
      <w:r>
        <w:rPr>
          <w:color w:val="231F20"/>
        </w:rPr>
        <w:t>for</w:t>
      </w:r>
      <w:r>
        <w:rPr>
          <w:color w:val="231F20"/>
          <w:spacing w:val="-7"/>
        </w:rPr>
        <w:t> </w:t>
      </w:r>
      <w:r>
        <w:rPr>
          <w:color w:val="231F20"/>
        </w:rPr>
        <w:t>the</w:t>
      </w:r>
      <w:r>
        <w:rPr>
          <w:color w:val="231F20"/>
          <w:spacing w:val="-7"/>
        </w:rPr>
        <w:t> </w:t>
      </w:r>
      <w:r>
        <w:rPr>
          <w:color w:val="231F20"/>
        </w:rPr>
        <w:t>purposes</w:t>
      </w:r>
      <w:r>
        <w:rPr>
          <w:color w:val="231F20"/>
          <w:spacing w:val="-7"/>
        </w:rPr>
        <w:t> </w:t>
      </w:r>
      <w:r>
        <w:rPr>
          <w:color w:val="231F20"/>
        </w:rPr>
        <w:t>explained</w:t>
      </w:r>
      <w:r>
        <w:rPr>
          <w:color w:val="231F20"/>
          <w:spacing w:val="-7"/>
        </w:rPr>
        <w:t> </w:t>
      </w:r>
      <w:r>
        <w:rPr>
          <w:color w:val="231F20"/>
        </w:rPr>
        <w:t>in</w:t>
      </w:r>
      <w:r>
        <w:rPr>
          <w:color w:val="231F20"/>
          <w:spacing w:val="-7"/>
        </w:rPr>
        <w:t> </w:t>
      </w:r>
      <w:r>
        <w:rPr>
          <w:color w:val="231F20"/>
        </w:rPr>
        <w:t>this</w:t>
      </w:r>
      <w:r>
        <w:rPr>
          <w:color w:val="231F20"/>
          <w:spacing w:val="-7"/>
        </w:rPr>
        <w:t> </w:t>
      </w:r>
      <w:r>
        <w:rPr>
          <w:color w:val="231F20"/>
        </w:rPr>
        <w:t>notice.We</w:t>
      </w:r>
      <w:r>
        <w:rPr>
          <w:color w:val="231F20"/>
          <w:spacing w:val="-7"/>
        </w:rPr>
        <w:t> </w:t>
      </w:r>
      <w:r>
        <w:rPr>
          <w:color w:val="231F20"/>
        </w:rPr>
        <w:t>need</w:t>
      </w:r>
      <w:r>
        <w:rPr>
          <w:color w:val="231F20"/>
          <w:spacing w:val="-7"/>
        </w:rPr>
        <w:t> </w:t>
      </w:r>
      <w:r>
        <w:rPr>
          <w:color w:val="231F20"/>
        </w:rPr>
        <w:t>to</w:t>
      </w:r>
      <w:r>
        <w:rPr>
          <w:color w:val="231F20"/>
          <w:spacing w:val="-7"/>
        </w:rPr>
        <w:t> </w:t>
      </w:r>
      <w:r>
        <w:rPr>
          <w:color w:val="231F20"/>
        </w:rPr>
        <w:t>keep</w:t>
      </w:r>
      <w:r>
        <w:rPr>
          <w:color w:val="231F20"/>
          <w:spacing w:val="-7"/>
        </w:rPr>
        <w:t> </w:t>
      </w:r>
      <w:r>
        <w:rPr>
          <w:color w:val="231F20"/>
        </w:rPr>
        <w:t>information</w:t>
      </w:r>
      <w:r>
        <w:rPr>
          <w:color w:val="231F20"/>
          <w:spacing w:val="-7"/>
        </w:rPr>
        <w:t> </w:t>
      </w:r>
      <w:r>
        <w:rPr>
          <w:color w:val="231F20"/>
        </w:rPr>
        <w:t>for</w:t>
      </w:r>
      <w:r>
        <w:rPr>
          <w:color w:val="231F20"/>
          <w:spacing w:val="-7"/>
        </w:rPr>
        <w:t> </w:t>
      </w:r>
      <w:r>
        <w:rPr>
          <w:color w:val="231F20"/>
        </w:rPr>
        <w:t>the</w:t>
      </w:r>
      <w:r>
        <w:rPr>
          <w:color w:val="231F20"/>
          <w:spacing w:val="-7"/>
        </w:rPr>
        <w:t> </w:t>
      </w:r>
      <w:r>
        <w:rPr>
          <w:color w:val="231F20"/>
        </w:rPr>
        <w:t>period</w:t>
      </w:r>
      <w:r>
        <w:rPr>
          <w:color w:val="231F20"/>
          <w:spacing w:val="-7"/>
        </w:rPr>
        <w:t> </w:t>
      </w:r>
      <w:r>
        <w:rPr>
          <w:color w:val="231F20"/>
        </w:rPr>
        <w:t>necessary</w:t>
      </w:r>
    </w:p>
    <w:p>
      <w:pPr>
        <w:spacing w:after="0" w:line="278" w:lineRule="auto"/>
        <w:sectPr>
          <w:pgSz w:w="8400" w:h="11910"/>
          <w:pgMar w:top="440" w:bottom="280" w:left="340" w:right="320"/>
        </w:sectPr>
      </w:pPr>
    </w:p>
    <w:p>
      <w:pPr>
        <w:pStyle w:val="BodyText"/>
        <w:spacing w:line="278" w:lineRule="auto" w:before="80"/>
        <w:ind w:right="131"/>
      </w:pPr>
      <w:r>
        <w:rPr>
          <w:color w:val="231F20"/>
        </w:rPr>
        <w:t>to</w:t>
      </w:r>
      <w:r>
        <w:rPr>
          <w:color w:val="231F20"/>
          <w:spacing w:val="-7"/>
        </w:rPr>
        <w:t> </w:t>
      </w:r>
      <w:r>
        <w:rPr>
          <w:color w:val="231F20"/>
        </w:rPr>
        <w:t>administer</w:t>
      </w:r>
      <w:r>
        <w:rPr>
          <w:color w:val="231F20"/>
          <w:spacing w:val="-7"/>
        </w:rPr>
        <w:t> </w:t>
      </w:r>
      <w:r>
        <w:rPr>
          <w:color w:val="231F20"/>
        </w:rPr>
        <w:t>your</w:t>
      </w:r>
      <w:r>
        <w:rPr>
          <w:color w:val="231F20"/>
          <w:spacing w:val="-7"/>
        </w:rPr>
        <w:t> </w:t>
      </w:r>
      <w:r>
        <w:rPr>
          <w:color w:val="231F20"/>
        </w:rPr>
        <w:t>insurance</w:t>
      </w:r>
      <w:r>
        <w:rPr>
          <w:color w:val="231F20"/>
          <w:spacing w:val="-7"/>
        </w:rPr>
        <w:t> </w:t>
      </w:r>
      <w:r>
        <w:rPr>
          <w:color w:val="231F20"/>
        </w:rPr>
        <w:t>and</w:t>
      </w:r>
      <w:r>
        <w:rPr>
          <w:color w:val="231F20"/>
          <w:spacing w:val="-7"/>
        </w:rPr>
        <w:t> </w:t>
      </w:r>
      <w:r>
        <w:rPr>
          <w:color w:val="231F20"/>
        </w:rPr>
        <w:t>deal</w:t>
      </w:r>
      <w:r>
        <w:rPr>
          <w:color w:val="231F20"/>
          <w:spacing w:val="-7"/>
        </w:rPr>
        <w:t> </w:t>
      </w:r>
      <w:r>
        <w:rPr>
          <w:color w:val="231F20"/>
        </w:rPr>
        <w:t>with</w:t>
      </w:r>
      <w:r>
        <w:rPr>
          <w:color w:val="231F20"/>
          <w:spacing w:val="-7"/>
        </w:rPr>
        <w:t> </w:t>
      </w:r>
      <w:r>
        <w:rPr>
          <w:color w:val="231F20"/>
        </w:rPr>
        <w:t>claims</w:t>
      </w:r>
      <w:r>
        <w:rPr>
          <w:color w:val="231F20"/>
          <w:spacing w:val="-7"/>
        </w:rPr>
        <w:t> </w:t>
      </w:r>
      <w:r>
        <w:rPr>
          <w:color w:val="231F20"/>
        </w:rPr>
        <w:t>and</w:t>
      </w:r>
      <w:r>
        <w:rPr>
          <w:color w:val="231F20"/>
          <w:spacing w:val="-7"/>
        </w:rPr>
        <w:t> </w:t>
      </w:r>
      <w:r>
        <w:rPr>
          <w:color w:val="231F20"/>
        </w:rPr>
        <w:t>queries</w:t>
      </w:r>
      <w:r>
        <w:rPr>
          <w:color w:val="231F20"/>
          <w:spacing w:val="-7"/>
        </w:rPr>
        <w:t> </w:t>
      </w:r>
      <w:r>
        <w:rPr>
          <w:color w:val="231F20"/>
        </w:rPr>
        <w:t>on</w:t>
      </w:r>
      <w:r>
        <w:rPr>
          <w:color w:val="231F20"/>
          <w:spacing w:val="-7"/>
        </w:rPr>
        <w:t> </w:t>
      </w:r>
      <w:r>
        <w:rPr>
          <w:color w:val="231F20"/>
        </w:rPr>
        <w:t>your</w:t>
      </w:r>
      <w:r>
        <w:rPr>
          <w:color w:val="231F20"/>
          <w:spacing w:val="-7"/>
        </w:rPr>
        <w:t> </w:t>
      </w:r>
      <w:r>
        <w:rPr>
          <w:color w:val="231F20"/>
          <w:spacing w:val="-4"/>
        </w:rPr>
        <w:t>policy.We</w:t>
      </w:r>
      <w:r>
        <w:rPr>
          <w:color w:val="231F20"/>
          <w:spacing w:val="-7"/>
        </w:rPr>
        <w:t> </w:t>
      </w:r>
      <w:r>
        <w:rPr>
          <w:color w:val="231F20"/>
          <w:spacing w:val="-3"/>
        </w:rPr>
        <w:t>may</w:t>
      </w:r>
      <w:r>
        <w:rPr>
          <w:color w:val="231F20"/>
          <w:spacing w:val="-7"/>
        </w:rPr>
        <w:t> </w:t>
      </w:r>
      <w:r>
        <w:rPr>
          <w:color w:val="231F20"/>
        </w:rPr>
        <w:t>also</w:t>
      </w:r>
      <w:r>
        <w:rPr>
          <w:color w:val="231F20"/>
          <w:spacing w:val="-7"/>
        </w:rPr>
        <w:t> </w:t>
      </w:r>
      <w:r>
        <w:rPr>
          <w:color w:val="231F20"/>
        </w:rPr>
        <w:t>need</w:t>
      </w:r>
      <w:r>
        <w:rPr>
          <w:color w:val="231F20"/>
          <w:spacing w:val="-7"/>
        </w:rPr>
        <w:t> </w:t>
      </w:r>
      <w:r>
        <w:rPr>
          <w:color w:val="231F20"/>
        </w:rPr>
        <w:t>to</w:t>
      </w:r>
      <w:r>
        <w:rPr>
          <w:color w:val="231F20"/>
          <w:spacing w:val="-7"/>
        </w:rPr>
        <w:t> </w:t>
      </w:r>
      <w:r>
        <w:rPr>
          <w:color w:val="231F20"/>
        </w:rPr>
        <w:t>keep information</w:t>
      </w:r>
      <w:r>
        <w:rPr>
          <w:color w:val="231F20"/>
          <w:spacing w:val="-14"/>
        </w:rPr>
        <w:t> </w:t>
      </w:r>
      <w:r>
        <w:rPr>
          <w:color w:val="231F20"/>
        </w:rPr>
        <w:t>after</w:t>
      </w:r>
      <w:r>
        <w:rPr>
          <w:color w:val="231F20"/>
          <w:spacing w:val="-14"/>
        </w:rPr>
        <w:t> </w:t>
      </w:r>
      <w:r>
        <w:rPr>
          <w:color w:val="231F20"/>
        </w:rPr>
        <w:t>our</w:t>
      </w:r>
      <w:r>
        <w:rPr>
          <w:color w:val="231F20"/>
          <w:spacing w:val="-14"/>
        </w:rPr>
        <w:t> </w:t>
      </w:r>
      <w:r>
        <w:rPr>
          <w:color w:val="231F20"/>
        </w:rPr>
        <w:t>relationship</w:t>
      </w:r>
      <w:r>
        <w:rPr>
          <w:color w:val="231F20"/>
          <w:spacing w:val="-14"/>
        </w:rPr>
        <w:t> </w:t>
      </w:r>
      <w:r>
        <w:rPr>
          <w:color w:val="231F20"/>
        </w:rPr>
        <w:t>with</w:t>
      </w:r>
      <w:r>
        <w:rPr>
          <w:color w:val="231F20"/>
          <w:spacing w:val="-14"/>
        </w:rPr>
        <w:t> </w:t>
      </w:r>
      <w:r>
        <w:rPr>
          <w:color w:val="231F20"/>
        </w:rPr>
        <w:t>you</w:t>
      </w:r>
      <w:r>
        <w:rPr>
          <w:color w:val="231F20"/>
          <w:spacing w:val="-14"/>
        </w:rPr>
        <w:t> </w:t>
      </w:r>
      <w:r>
        <w:rPr>
          <w:color w:val="231F20"/>
        </w:rPr>
        <w:t>has</w:t>
      </w:r>
      <w:r>
        <w:rPr>
          <w:color w:val="231F20"/>
          <w:spacing w:val="-14"/>
        </w:rPr>
        <w:t> </w:t>
      </w:r>
      <w:r>
        <w:rPr>
          <w:color w:val="231F20"/>
        </w:rPr>
        <w:t>ended,</w:t>
      </w:r>
      <w:r>
        <w:rPr>
          <w:color w:val="231F20"/>
          <w:spacing w:val="-30"/>
        </w:rPr>
        <w:t> </w:t>
      </w:r>
      <w:r>
        <w:rPr>
          <w:color w:val="231F20"/>
        </w:rPr>
        <w:t>for</w:t>
      </w:r>
      <w:r>
        <w:rPr>
          <w:color w:val="231F20"/>
          <w:spacing w:val="-14"/>
        </w:rPr>
        <w:t> </w:t>
      </w:r>
      <w:r>
        <w:rPr>
          <w:color w:val="231F20"/>
        </w:rPr>
        <w:t>example</w:t>
      </w:r>
      <w:r>
        <w:rPr>
          <w:color w:val="231F20"/>
          <w:spacing w:val="-14"/>
        </w:rPr>
        <w:t> </w:t>
      </w:r>
      <w:r>
        <w:rPr>
          <w:color w:val="231F20"/>
        </w:rPr>
        <w:t>to</w:t>
      </w:r>
      <w:r>
        <w:rPr>
          <w:color w:val="231F20"/>
          <w:spacing w:val="-14"/>
        </w:rPr>
        <w:t> </w:t>
      </w:r>
      <w:r>
        <w:rPr>
          <w:color w:val="231F20"/>
        </w:rPr>
        <w:t>ensure</w:t>
      </w:r>
      <w:r>
        <w:rPr>
          <w:color w:val="231F20"/>
          <w:spacing w:val="-14"/>
        </w:rPr>
        <w:t> </w:t>
      </w:r>
      <w:r>
        <w:rPr>
          <w:color w:val="231F20"/>
          <w:spacing w:val="-3"/>
        </w:rPr>
        <w:t>we</w:t>
      </w:r>
      <w:r>
        <w:rPr>
          <w:color w:val="231F20"/>
          <w:spacing w:val="-14"/>
        </w:rPr>
        <w:t> </w:t>
      </w:r>
      <w:r>
        <w:rPr>
          <w:color w:val="231F20"/>
          <w:spacing w:val="-4"/>
        </w:rPr>
        <w:t>have</w:t>
      </w:r>
      <w:r>
        <w:rPr>
          <w:color w:val="231F20"/>
          <w:spacing w:val="-14"/>
        </w:rPr>
        <w:t> </w:t>
      </w:r>
      <w:r>
        <w:rPr>
          <w:color w:val="231F20"/>
        </w:rPr>
        <w:t>an</w:t>
      </w:r>
      <w:r>
        <w:rPr>
          <w:color w:val="231F20"/>
          <w:spacing w:val="-14"/>
        </w:rPr>
        <w:t> </w:t>
      </w:r>
      <w:r>
        <w:rPr>
          <w:color w:val="231F20"/>
        </w:rPr>
        <w:t>accurate</w:t>
      </w:r>
      <w:r>
        <w:rPr>
          <w:color w:val="231F20"/>
          <w:spacing w:val="-14"/>
        </w:rPr>
        <w:t> </w:t>
      </w:r>
      <w:r>
        <w:rPr>
          <w:color w:val="231F20"/>
          <w:spacing w:val="-2"/>
        </w:rPr>
        <w:t>record </w:t>
      </w:r>
      <w:r>
        <w:rPr>
          <w:color w:val="231F20"/>
        </w:rPr>
        <w:t>in</w:t>
      </w:r>
      <w:r>
        <w:rPr>
          <w:color w:val="231F20"/>
          <w:spacing w:val="-4"/>
        </w:rPr>
        <w:t> </w:t>
      </w:r>
      <w:r>
        <w:rPr>
          <w:color w:val="231F20"/>
        </w:rPr>
        <w:t>the</w:t>
      </w:r>
      <w:r>
        <w:rPr>
          <w:color w:val="231F20"/>
          <w:spacing w:val="-4"/>
        </w:rPr>
        <w:t> </w:t>
      </w:r>
      <w:r>
        <w:rPr>
          <w:color w:val="231F20"/>
        </w:rPr>
        <w:t>event</w:t>
      </w:r>
      <w:r>
        <w:rPr>
          <w:color w:val="231F20"/>
          <w:spacing w:val="-4"/>
        </w:rPr>
        <w:t> </w:t>
      </w:r>
      <w:r>
        <w:rPr>
          <w:color w:val="231F20"/>
        </w:rPr>
        <w:t>of</w:t>
      </w:r>
      <w:r>
        <w:rPr>
          <w:color w:val="231F20"/>
          <w:spacing w:val="-4"/>
        </w:rPr>
        <w:t> </w:t>
      </w:r>
      <w:r>
        <w:rPr>
          <w:color w:val="231F20"/>
        </w:rPr>
        <w:t>any</w:t>
      </w:r>
      <w:r>
        <w:rPr>
          <w:color w:val="231F20"/>
          <w:spacing w:val="-4"/>
        </w:rPr>
        <w:t> </w:t>
      </w:r>
      <w:r>
        <w:rPr>
          <w:color w:val="231F20"/>
        </w:rPr>
        <w:t>complaints</w:t>
      </w:r>
      <w:r>
        <w:rPr>
          <w:color w:val="231F20"/>
          <w:spacing w:val="-4"/>
        </w:rPr>
        <w:t> </w:t>
      </w:r>
      <w:r>
        <w:rPr>
          <w:color w:val="231F20"/>
        </w:rPr>
        <w:t>or</w:t>
      </w:r>
      <w:r>
        <w:rPr>
          <w:color w:val="231F20"/>
          <w:spacing w:val="-4"/>
        </w:rPr>
        <w:t> </w:t>
      </w:r>
      <w:r>
        <w:rPr>
          <w:color w:val="231F20"/>
        </w:rPr>
        <w:t>challenges,</w:t>
      </w:r>
      <w:r>
        <w:rPr>
          <w:color w:val="231F20"/>
          <w:spacing w:val="-21"/>
        </w:rPr>
        <w:t> </w:t>
      </w:r>
      <w:r>
        <w:rPr>
          <w:color w:val="231F20"/>
        </w:rPr>
        <w:t>carry</w:t>
      </w:r>
      <w:r>
        <w:rPr>
          <w:color w:val="231F20"/>
          <w:spacing w:val="-4"/>
        </w:rPr>
        <w:t> </w:t>
      </w:r>
      <w:r>
        <w:rPr>
          <w:color w:val="231F20"/>
        </w:rPr>
        <w:t>out</w:t>
      </w:r>
      <w:r>
        <w:rPr>
          <w:color w:val="231F20"/>
          <w:spacing w:val="-4"/>
        </w:rPr>
        <w:t> </w:t>
      </w:r>
      <w:r>
        <w:rPr>
          <w:color w:val="231F20"/>
        </w:rPr>
        <w:t>relevant</w:t>
      </w:r>
      <w:r>
        <w:rPr>
          <w:color w:val="231F20"/>
          <w:spacing w:val="-4"/>
        </w:rPr>
        <w:t> </w:t>
      </w:r>
      <w:r>
        <w:rPr>
          <w:color w:val="231F20"/>
        </w:rPr>
        <w:t>fraud</w:t>
      </w:r>
      <w:r>
        <w:rPr>
          <w:color w:val="231F20"/>
          <w:spacing w:val="-4"/>
        </w:rPr>
        <w:t> </w:t>
      </w:r>
      <w:r>
        <w:rPr>
          <w:color w:val="231F20"/>
        </w:rPr>
        <w:t>checks,</w:t>
      </w:r>
      <w:r>
        <w:rPr>
          <w:color w:val="231F20"/>
          <w:spacing w:val="-21"/>
        </w:rPr>
        <w:t> </w:t>
      </w:r>
      <w:r>
        <w:rPr>
          <w:color w:val="231F20"/>
        </w:rPr>
        <w:t>or</w:t>
      </w:r>
      <w:r>
        <w:rPr>
          <w:color w:val="231F20"/>
          <w:spacing w:val="-4"/>
        </w:rPr>
        <w:t> </w:t>
      </w:r>
      <w:r>
        <w:rPr>
          <w:color w:val="231F20"/>
        </w:rPr>
        <w:t>where</w:t>
      </w:r>
      <w:r>
        <w:rPr>
          <w:color w:val="231F20"/>
          <w:spacing w:val="-4"/>
        </w:rPr>
        <w:t> </w:t>
      </w:r>
      <w:r>
        <w:rPr>
          <w:color w:val="231F20"/>
        </w:rPr>
        <w:t>we</w:t>
      </w:r>
      <w:r>
        <w:rPr>
          <w:color w:val="231F20"/>
          <w:spacing w:val="-4"/>
        </w:rPr>
        <w:t> </w:t>
      </w:r>
      <w:r>
        <w:rPr>
          <w:color w:val="231F20"/>
        </w:rPr>
        <w:t>are</w:t>
      </w:r>
      <w:r>
        <w:rPr>
          <w:color w:val="231F20"/>
          <w:spacing w:val="-4"/>
        </w:rPr>
        <w:t> </w:t>
      </w:r>
      <w:r>
        <w:rPr>
          <w:color w:val="231F20"/>
        </w:rPr>
        <w:t>required to do so for legal, regulatory or tax</w:t>
      </w:r>
      <w:r>
        <w:rPr>
          <w:color w:val="231F20"/>
          <w:spacing w:val="-20"/>
        </w:rPr>
        <w:t> </w:t>
      </w:r>
      <w:r>
        <w:rPr>
          <w:color w:val="231F20"/>
        </w:rPr>
        <w:t>purposes.</w:t>
      </w:r>
    </w:p>
    <w:p>
      <w:pPr>
        <w:pStyle w:val="Heading2"/>
      </w:pPr>
      <w:r>
        <w:rPr>
          <w:color w:val="231F20"/>
        </w:rPr>
        <w:t>Your rights</w:t>
      </w:r>
    </w:p>
    <w:p>
      <w:pPr>
        <w:pStyle w:val="BodyText"/>
        <w:spacing w:line="278" w:lineRule="auto" w:before="32"/>
        <w:ind w:right="113" w:hanging="1"/>
      </w:pPr>
      <w:r>
        <w:rPr>
          <w:color w:val="231F20"/>
          <w:spacing w:val="-9"/>
        </w:rPr>
        <w:t>You</w:t>
      </w:r>
      <w:r>
        <w:rPr>
          <w:color w:val="231F20"/>
          <w:spacing w:val="-5"/>
        </w:rPr>
        <w:t> </w:t>
      </w:r>
      <w:r>
        <w:rPr>
          <w:color w:val="231F20"/>
          <w:spacing w:val="-3"/>
        </w:rPr>
        <w:t>have</w:t>
      </w:r>
      <w:r>
        <w:rPr>
          <w:color w:val="231F20"/>
          <w:spacing w:val="-5"/>
        </w:rPr>
        <w:t> </w:t>
      </w:r>
      <w:r>
        <w:rPr>
          <w:color w:val="231F20"/>
        </w:rPr>
        <w:t>various</w:t>
      </w:r>
      <w:r>
        <w:rPr>
          <w:color w:val="231F20"/>
          <w:spacing w:val="-5"/>
        </w:rPr>
        <w:t> </w:t>
      </w:r>
      <w:r>
        <w:rPr>
          <w:color w:val="231F20"/>
        </w:rPr>
        <w:t>rights</w:t>
      </w:r>
      <w:r>
        <w:rPr>
          <w:color w:val="231F20"/>
          <w:spacing w:val="-5"/>
        </w:rPr>
        <w:t> </w:t>
      </w:r>
      <w:r>
        <w:rPr>
          <w:color w:val="231F20"/>
        </w:rPr>
        <w:t>in</w:t>
      </w:r>
      <w:r>
        <w:rPr>
          <w:color w:val="231F20"/>
          <w:spacing w:val="-5"/>
        </w:rPr>
        <w:t> </w:t>
      </w:r>
      <w:r>
        <w:rPr>
          <w:color w:val="231F20"/>
        </w:rPr>
        <w:t>relation</w:t>
      </w:r>
      <w:r>
        <w:rPr>
          <w:color w:val="231F20"/>
          <w:spacing w:val="-5"/>
        </w:rPr>
        <w:t> </w:t>
      </w:r>
      <w:r>
        <w:rPr>
          <w:color w:val="231F20"/>
        </w:rPr>
        <w:t>to</w:t>
      </w:r>
      <w:r>
        <w:rPr>
          <w:color w:val="231F20"/>
          <w:spacing w:val="-5"/>
        </w:rPr>
        <w:t> </w:t>
      </w:r>
      <w:r>
        <w:rPr>
          <w:color w:val="231F20"/>
        </w:rPr>
        <w:t>your</w:t>
      </w:r>
      <w:r>
        <w:rPr>
          <w:color w:val="231F20"/>
          <w:spacing w:val="-5"/>
        </w:rPr>
        <w:t> </w:t>
      </w:r>
      <w:r>
        <w:rPr>
          <w:color w:val="231F20"/>
        </w:rPr>
        <w:t>personal</w:t>
      </w:r>
      <w:r>
        <w:rPr>
          <w:color w:val="231F20"/>
          <w:spacing w:val="-5"/>
        </w:rPr>
        <w:t> </w:t>
      </w:r>
      <w:r>
        <w:rPr>
          <w:color w:val="231F20"/>
        </w:rPr>
        <w:t>information,</w:t>
      </w:r>
      <w:r>
        <w:rPr>
          <w:color w:val="231F20"/>
          <w:spacing w:val="-23"/>
        </w:rPr>
        <w:t> </w:t>
      </w:r>
      <w:r>
        <w:rPr>
          <w:color w:val="231F20"/>
        </w:rPr>
        <w:t>including</w:t>
      </w:r>
      <w:r>
        <w:rPr>
          <w:color w:val="231F20"/>
          <w:spacing w:val="-5"/>
        </w:rPr>
        <w:t> </w:t>
      </w:r>
      <w:r>
        <w:rPr>
          <w:color w:val="231F20"/>
        </w:rPr>
        <w:t>the</w:t>
      </w:r>
      <w:r>
        <w:rPr>
          <w:color w:val="231F20"/>
          <w:spacing w:val="-5"/>
        </w:rPr>
        <w:t> </w:t>
      </w:r>
      <w:r>
        <w:rPr>
          <w:color w:val="231F20"/>
        </w:rPr>
        <w:t>right</w:t>
      </w:r>
      <w:r>
        <w:rPr>
          <w:color w:val="231F20"/>
          <w:spacing w:val="-5"/>
        </w:rPr>
        <w:t> </w:t>
      </w:r>
      <w:r>
        <w:rPr>
          <w:color w:val="231F20"/>
        </w:rPr>
        <w:t>to</w:t>
      </w:r>
      <w:r>
        <w:rPr>
          <w:color w:val="231F20"/>
          <w:spacing w:val="-5"/>
        </w:rPr>
        <w:t> </w:t>
      </w:r>
      <w:r>
        <w:rPr>
          <w:color w:val="231F20"/>
        </w:rPr>
        <w:t>request</w:t>
      </w:r>
      <w:r>
        <w:rPr>
          <w:color w:val="231F20"/>
          <w:spacing w:val="-5"/>
        </w:rPr>
        <w:t> </w:t>
      </w:r>
      <w:r>
        <w:rPr>
          <w:color w:val="231F20"/>
        </w:rPr>
        <w:t>access</w:t>
      </w:r>
      <w:r>
        <w:rPr>
          <w:color w:val="231F20"/>
          <w:spacing w:val="-5"/>
        </w:rPr>
        <w:t> </w:t>
      </w:r>
      <w:r>
        <w:rPr>
          <w:color w:val="231F20"/>
        </w:rPr>
        <w:t>to your personal information, correct any mistakes on our records, erase or restrict records where they are no longer required, object to use of personal information based on legitimate business interests, including profiling and marketing, ask not to be subject to automated decision making if the decision produces legal or other significant effects on you, and data portability. For more details in relation to your rights, including how to exercise them, please see our full privacy policy or contact us – refer to the “Contacting us” details</w:t>
      </w:r>
      <w:r>
        <w:rPr>
          <w:color w:val="231F20"/>
          <w:spacing w:val="-14"/>
        </w:rPr>
        <w:t> </w:t>
      </w:r>
      <w:r>
        <w:rPr>
          <w:color w:val="231F20"/>
          <w:spacing w:val="-3"/>
        </w:rPr>
        <w:t>below.</w:t>
      </w:r>
    </w:p>
    <w:p>
      <w:pPr>
        <w:pStyle w:val="Heading2"/>
      </w:pPr>
      <w:r>
        <w:rPr>
          <w:color w:val="231F20"/>
        </w:rPr>
        <w:t>Contacting us</w:t>
      </w:r>
    </w:p>
    <w:p>
      <w:pPr>
        <w:pStyle w:val="BodyText"/>
        <w:spacing w:line="278" w:lineRule="auto" w:before="32"/>
        <w:ind w:right="131" w:hanging="1"/>
      </w:pPr>
      <w:r>
        <w:rPr>
          <w:color w:val="231F20"/>
        </w:rPr>
        <w:t>If</w:t>
      </w:r>
      <w:r>
        <w:rPr>
          <w:color w:val="231F20"/>
          <w:spacing w:val="-7"/>
        </w:rPr>
        <w:t> </w:t>
      </w:r>
      <w:r>
        <w:rPr>
          <w:color w:val="231F20"/>
        </w:rPr>
        <w:t>you</w:t>
      </w:r>
      <w:r>
        <w:rPr>
          <w:color w:val="231F20"/>
          <w:spacing w:val="-7"/>
        </w:rPr>
        <w:t> </w:t>
      </w:r>
      <w:r>
        <w:rPr>
          <w:color w:val="231F20"/>
          <w:spacing w:val="-3"/>
        </w:rPr>
        <w:t>have</w:t>
      </w:r>
      <w:r>
        <w:rPr>
          <w:color w:val="231F20"/>
          <w:spacing w:val="-7"/>
        </w:rPr>
        <w:t> </w:t>
      </w:r>
      <w:r>
        <w:rPr>
          <w:color w:val="231F20"/>
        </w:rPr>
        <w:t>any</w:t>
      </w:r>
      <w:r>
        <w:rPr>
          <w:color w:val="231F20"/>
          <w:spacing w:val="-7"/>
        </w:rPr>
        <w:t> </w:t>
      </w:r>
      <w:r>
        <w:rPr>
          <w:color w:val="231F20"/>
        </w:rPr>
        <w:t>questions</w:t>
      </w:r>
      <w:r>
        <w:rPr>
          <w:color w:val="231F20"/>
          <w:spacing w:val="-7"/>
        </w:rPr>
        <w:t> </w:t>
      </w:r>
      <w:r>
        <w:rPr>
          <w:color w:val="231F20"/>
        </w:rPr>
        <w:t>about</w:t>
      </w:r>
      <w:r>
        <w:rPr>
          <w:color w:val="231F20"/>
          <w:spacing w:val="-7"/>
        </w:rPr>
        <w:t> </w:t>
      </w:r>
      <w:r>
        <w:rPr>
          <w:color w:val="231F20"/>
        </w:rPr>
        <w:t>how</w:t>
      </w:r>
      <w:r>
        <w:rPr>
          <w:color w:val="231F20"/>
          <w:spacing w:val="-7"/>
        </w:rPr>
        <w:t> </w:t>
      </w:r>
      <w:r>
        <w:rPr>
          <w:color w:val="231F20"/>
        </w:rPr>
        <w:t>we</w:t>
      </w:r>
      <w:r>
        <w:rPr>
          <w:color w:val="231F20"/>
          <w:spacing w:val="-7"/>
        </w:rPr>
        <w:t> </w:t>
      </w:r>
      <w:r>
        <w:rPr>
          <w:color w:val="231F20"/>
        </w:rPr>
        <w:t>use</w:t>
      </w:r>
      <w:r>
        <w:rPr>
          <w:color w:val="231F20"/>
          <w:spacing w:val="-7"/>
        </w:rPr>
        <w:t> </w:t>
      </w:r>
      <w:r>
        <w:rPr>
          <w:color w:val="231F20"/>
        </w:rPr>
        <w:t>personal</w:t>
      </w:r>
      <w:r>
        <w:rPr>
          <w:color w:val="231F20"/>
          <w:spacing w:val="-7"/>
        </w:rPr>
        <w:t> </w:t>
      </w:r>
      <w:r>
        <w:rPr>
          <w:color w:val="231F20"/>
        </w:rPr>
        <w:t>information,</w:t>
      </w:r>
      <w:r>
        <w:rPr>
          <w:color w:val="231F20"/>
          <w:spacing w:val="-25"/>
        </w:rPr>
        <w:t> </w:t>
      </w:r>
      <w:r>
        <w:rPr>
          <w:color w:val="231F20"/>
        </w:rPr>
        <w:t>or</w:t>
      </w:r>
      <w:r>
        <w:rPr>
          <w:color w:val="231F20"/>
          <w:spacing w:val="-7"/>
        </w:rPr>
        <w:t> </w:t>
      </w:r>
      <w:r>
        <w:rPr>
          <w:color w:val="231F20"/>
        </w:rPr>
        <w:t>if</w:t>
      </w:r>
      <w:r>
        <w:rPr>
          <w:color w:val="231F20"/>
          <w:spacing w:val="-7"/>
        </w:rPr>
        <w:t> </w:t>
      </w:r>
      <w:r>
        <w:rPr>
          <w:color w:val="231F20"/>
        </w:rPr>
        <w:t>you</w:t>
      </w:r>
      <w:r>
        <w:rPr>
          <w:color w:val="231F20"/>
          <w:spacing w:val="-7"/>
        </w:rPr>
        <w:t> </w:t>
      </w:r>
      <w:r>
        <w:rPr>
          <w:color w:val="231F20"/>
        </w:rPr>
        <w:t>want</w:t>
      </w:r>
      <w:r>
        <w:rPr>
          <w:color w:val="231F20"/>
          <w:spacing w:val="-7"/>
        </w:rPr>
        <w:t> </w:t>
      </w:r>
      <w:r>
        <w:rPr>
          <w:color w:val="231F20"/>
        </w:rPr>
        <w:t>to</w:t>
      </w:r>
      <w:r>
        <w:rPr>
          <w:color w:val="231F20"/>
          <w:spacing w:val="-7"/>
        </w:rPr>
        <w:t> </w:t>
      </w:r>
      <w:r>
        <w:rPr>
          <w:color w:val="231F20"/>
        </w:rPr>
        <w:t>exercise</w:t>
      </w:r>
      <w:r>
        <w:rPr>
          <w:color w:val="231F20"/>
          <w:spacing w:val="-7"/>
        </w:rPr>
        <w:t> </w:t>
      </w:r>
      <w:r>
        <w:rPr>
          <w:color w:val="231F20"/>
        </w:rPr>
        <w:t>your</w:t>
      </w:r>
      <w:r>
        <w:rPr>
          <w:color w:val="231F20"/>
          <w:spacing w:val="-7"/>
        </w:rPr>
        <w:t> </w:t>
      </w:r>
      <w:r>
        <w:rPr>
          <w:color w:val="231F20"/>
        </w:rPr>
        <w:t>rights stated above, please contact our Data Protection team by either emailing them at </w:t>
      </w:r>
      <w:hyperlink r:id="rId6">
        <w:r>
          <w:rPr>
            <w:color w:val="231F20"/>
          </w:rPr>
          <w:t>dataprt@aviva.com</w:t>
        </w:r>
      </w:hyperlink>
      <w:r>
        <w:rPr>
          <w:color w:val="231F20"/>
        </w:rPr>
        <w:t> or</w:t>
      </w:r>
      <w:r>
        <w:rPr>
          <w:color w:val="231F20"/>
          <w:spacing w:val="-1"/>
        </w:rPr>
        <w:t> </w:t>
      </w:r>
      <w:r>
        <w:rPr>
          <w:color w:val="231F20"/>
        </w:rPr>
        <w:t>writing</w:t>
      </w:r>
      <w:r>
        <w:rPr>
          <w:color w:val="231F20"/>
          <w:spacing w:val="-1"/>
        </w:rPr>
        <w:t> </w:t>
      </w:r>
      <w:r>
        <w:rPr>
          <w:color w:val="231F20"/>
        </w:rPr>
        <w:t>to</w:t>
      </w:r>
      <w:r>
        <w:rPr>
          <w:color w:val="231F20"/>
          <w:spacing w:val="-1"/>
        </w:rPr>
        <w:t> </w:t>
      </w:r>
      <w:r>
        <w:rPr>
          <w:color w:val="231F20"/>
        </w:rPr>
        <w:t>the</w:t>
      </w:r>
      <w:r>
        <w:rPr>
          <w:color w:val="231F20"/>
          <w:spacing w:val="-1"/>
        </w:rPr>
        <w:t> </w:t>
      </w:r>
      <w:r>
        <w:rPr>
          <w:color w:val="231F20"/>
        </w:rPr>
        <w:t>Data</w:t>
      </w:r>
      <w:r>
        <w:rPr>
          <w:color w:val="231F20"/>
          <w:spacing w:val="-1"/>
        </w:rPr>
        <w:t> </w:t>
      </w:r>
      <w:r>
        <w:rPr>
          <w:color w:val="231F20"/>
        </w:rPr>
        <w:t>Protection</w:t>
      </w:r>
      <w:r>
        <w:rPr>
          <w:color w:val="231F20"/>
          <w:spacing w:val="-1"/>
        </w:rPr>
        <w:t> </w:t>
      </w:r>
      <w:r>
        <w:rPr>
          <w:color w:val="231F20"/>
          <w:spacing w:val="-3"/>
        </w:rPr>
        <w:t>Officer,</w:t>
      </w:r>
      <w:r>
        <w:rPr>
          <w:color w:val="231F20"/>
          <w:spacing w:val="-20"/>
        </w:rPr>
        <w:t> </w:t>
      </w:r>
      <w:r>
        <w:rPr>
          <w:color w:val="231F20"/>
        </w:rPr>
        <w:t>Level</w:t>
      </w:r>
      <w:r>
        <w:rPr>
          <w:color w:val="231F20"/>
          <w:spacing w:val="-1"/>
        </w:rPr>
        <w:t> </w:t>
      </w:r>
      <w:r>
        <w:rPr>
          <w:color w:val="231F20"/>
        </w:rPr>
        <w:t>5,</w:t>
      </w:r>
      <w:r>
        <w:rPr>
          <w:color w:val="231F20"/>
          <w:spacing w:val="-20"/>
        </w:rPr>
        <w:t> </w:t>
      </w:r>
      <w:r>
        <w:rPr>
          <w:color w:val="231F20"/>
        </w:rPr>
        <w:t>Pitheavlis,</w:t>
      </w:r>
      <w:r>
        <w:rPr>
          <w:color w:val="231F20"/>
          <w:spacing w:val="-20"/>
        </w:rPr>
        <w:t> </w:t>
      </w:r>
      <w:r>
        <w:rPr>
          <w:color w:val="231F20"/>
        </w:rPr>
        <w:t>Perth</w:t>
      </w:r>
      <w:r>
        <w:rPr>
          <w:color w:val="231F20"/>
          <w:spacing w:val="-1"/>
        </w:rPr>
        <w:t> </w:t>
      </w:r>
      <w:r>
        <w:rPr>
          <w:color w:val="231F20"/>
        </w:rPr>
        <w:t>PH2</w:t>
      </w:r>
      <w:r>
        <w:rPr>
          <w:color w:val="231F20"/>
          <w:spacing w:val="-1"/>
        </w:rPr>
        <w:t> </w:t>
      </w:r>
      <w:r>
        <w:rPr>
          <w:color w:val="231F20"/>
        </w:rPr>
        <w:t>0NH.</w:t>
      </w:r>
    </w:p>
    <w:p>
      <w:pPr>
        <w:pStyle w:val="BodyText"/>
        <w:spacing w:line="278" w:lineRule="auto" w:before="113"/>
        <w:ind w:right="131"/>
      </w:pPr>
      <w:r>
        <w:rPr>
          <w:color w:val="231F20"/>
        </w:rPr>
        <w:t>If you </w:t>
      </w:r>
      <w:r>
        <w:rPr>
          <w:color w:val="231F20"/>
          <w:spacing w:val="-3"/>
        </w:rPr>
        <w:t>have </w:t>
      </w:r>
      <w:r>
        <w:rPr>
          <w:color w:val="231F20"/>
        </w:rPr>
        <w:t>a complaint or concern about how we use your personal information, please contact us in the</w:t>
      </w:r>
      <w:r>
        <w:rPr>
          <w:color w:val="231F20"/>
          <w:spacing w:val="-5"/>
        </w:rPr>
        <w:t> </w:t>
      </w:r>
      <w:r>
        <w:rPr>
          <w:color w:val="231F20"/>
        </w:rPr>
        <w:t>first</w:t>
      </w:r>
      <w:r>
        <w:rPr>
          <w:color w:val="231F20"/>
          <w:spacing w:val="-5"/>
        </w:rPr>
        <w:t> </w:t>
      </w:r>
      <w:r>
        <w:rPr>
          <w:color w:val="231F20"/>
        </w:rPr>
        <w:t>instance</w:t>
      </w:r>
      <w:r>
        <w:rPr>
          <w:color w:val="231F20"/>
          <w:spacing w:val="-5"/>
        </w:rPr>
        <w:t> </w:t>
      </w:r>
      <w:r>
        <w:rPr>
          <w:color w:val="231F20"/>
        </w:rPr>
        <w:t>and</w:t>
      </w:r>
      <w:r>
        <w:rPr>
          <w:color w:val="231F20"/>
          <w:spacing w:val="-5"/>
        </w:rPr>
        <w:t> </w:t>
      </w:r>
      <w:r>
        <w:rPr>
          <w:color w:val="231F20"/>
        </w:rPr>
        <w:t>we</w:t>
      </w:r>
      <w:r>
        <w:rPr>
          <w:color w:val="231F20"/>
          <w:spacing w:val="-5"/>
        </w:rPr>
        <w:t> </w:t>
      </w:r>
      <w:r>
        <w:rPr>
          <w:color w:val="231F20"/>
        </w:rPr>
        <w:t>will</w:t>
      </w:r>
      <w:r>
        <w:rPr>
          <w:color w:val="231F20"/>
          <w:spacing w:val="-5"/>
        </w:rPr>
        <w:t> </w:t>
      </w:r>
      <w:r>
        <w:rPr>
          <w:color w:val="231F20"/>
        </w:rPr>
        <w:t>attempt</w:t>
      </w:r>
      <w:r>
        <w:rPr>
          <w:color w:val="231F20"/>
          <w:spacing w:val="-5"/>
        </w:rPr>
        <w:t> </w:t>
      </w:r>
      <w:r>
        <w:rPr>
          <w:color w:val="231F20"/>
        </w:rPr>
        <w:t>to</w:t>
      </w:r>
      <w:r>
        <w:rPr>
          <w:color w:val="231F20"/>
          <w:spacing w:val="-5"/>
        </w:rPr>
        <w:t> </w:t>
      </w:r>
      <w:r>
        <w:rPr>
          <w:color w:val="231F20"/>
        </w:rPr>
        <w:t>resolve</w:t>
      </w:r>
      <w:r>
        <w:rPr>
          <w:color w:val="231F20"/>
          <w:spacing w:val="-5"/>
        </w:rPr>
        <w:t> </w:t>
      </w:r>
      <w:r>
        <w:rPr>
          <w:color w:val="231F20"/>
        </w:rPr>
        <w:t>the</w:t>
      </w:r>
      <w:r>
        <w:rPr>
          <w:color w:val="231F20"/>
          <w:spacing w:val="-5"/>
        </w:rPr>
        <w:t> </w:t>
      </w:r>
      <w:r>
        <w:rPr>
          <w:color w:val="231F20"/>
        </w:rPr>
        <w:t>issue</w:t>
      </w:r>
      <w:r>
        <w:rPr>
          <w:color w:val="231F20"/>
          <w:spacing w:val="-5"/>
        </w:rPr>
        <w:t> </w:t>
      </w:r>
      <w:r>
        <w:rPr>
          <w:color w:val="231F20"/>
        </w:rPr>
        <w:t>as</w:t>
      </w:r>
      <w:r>
        <w:rPr>
          <w:color w:val="231F20"/>
          <w:spacing w:val="-5"/>
        </w:rPr>
        <w:t> </w:t>
      </w:r>
      <w:r>
        <w:rPr>
          <w:color w:val="231F20"/>
        </w:rPr>
        <w:t>soon</w:t>
      </w:r>
      <w:r>
        <w:rPr>
          <w:color w:val="231F20"/>
          <w:spacing w:val="-5"/>
        </w:rPr>
        <w:t> </w:t>
      </w:r>
      <w:r>
        <w:rPr>
          <w:color w:val="231F20"/>
        </w:rPr>
        <w:t>as</w:t>
      </w:r>
      <w:r>
        <w:rPr>
          <w:color w:val="231F20"/>
          <w:spacing w:val="-5"/>
        </w:rPr>
        <w:t> </w:t>
      </w:r>
      <w:r>
        <w:rPr>
          <w:color w:val="231F20"/>
        </w:rPr>
        <w:t>possible.You</w:t>
      </w:r>
      <w:r>
        <w:rPr>
          <w:color w:val="231F20"/>
          <w:spacing w:val="-5"/>
        </w:rPr>
        <w:t> </w:t>
      </w:r>
      <w:r>
        <w:rPr>
          <w:color w:val="231F20"/>
        </w:rPr>
        <w:t>also</w:t>
      </w:r>
      <w:r>
        <w:rPr>
          <w:color w:val="231F20"/>
          <w:spacing w:val="-5"/>
        </w:rPr>
        <w:t> </w:t>
      </w:r>
      <w:r>
        <w:rPr>
          <w:color w:val="231F20"/>
          <w:spacing w:val="-3"/>
        </w:rPr>
        <w:t>have</w:t>
      </w:r>
      <w:r>
        <w:rPr>
          <w:color w:val="231F20"/>
          <w:spacing w:val="-5"/>
        </w:rPr>
        <w:t> </w:t>
      </w:r>
      <w:r>
        <w:rPr>
          <w:color w:val="231F20"/>
        </w:rPr>
        <w:t>the</w:t>
      </w:r>
      <w:r>
        <w:rPr>
          <w:color w:val="231F20"/>
          <w:spacing w:val="-5"/>
        </w:rPr>
        <w:t> </w:t>
      </w:r>
      <w:r>
        <w:rPr>
          <w:color w:val="231F20"/>
        </w:rPr>
        <w:t>right</w:t>
      </w:r>
      <w:r>
        <w:rPr>
          <w:color w:val="231F20"/>
          <w:spacing w:val="-5"/>
        </w:rPr>
        <w:t> </w:t>
      </w:r>
      <w:r>
        <w:rPr>
          <w:color w:val="231F20"/>
        </w:rPr>
        <w:t>to lodge a complaint with the Information Commissioners Office at any</w:t>
      </w:r>
      <w:r>
        <w:rPr>
          <w:color w:val="231F20"/>
          <w:spacing w:val="1"/>
        </w:rPr>
        <w:t> </w:t>
      </w:r>
      <w:r>
        <w:rPr>
          <w:color w:val="231F20"/>
        </w:rPr>
        <w:t>time.</w:t>
      </w:r>
    </w:p>
    <w:p>
      <w:pPr>
        <w:pStyle w:val="Heading2"/>
      </w:pPr>
      <w:r>
        <w:rPr>
          <w:color w:val="231F20"/>
        </w:rPr>
        <w:t>Fraud Prevention and Detection</w:t>
      </w:r>
    </w:p>
    <w:p>
      <w:pPr>
        <w:pStyle w:val="BodyText"/>
        <w:spacing w:before="32"/>
      </w:pPr>
      <w:r>
        <w:rPr>
          <w:color w:val="231F20"/>
        </w:rPr>
        <w:t>In order to prevent and detect fraud we may at any time:</w:t>
      </w:r>
    </w:p>
    <w:p>
      <w:pPr>
        <w:pStyle w:val="ListParagraph"/>
        <w:numPr>
          <w:ilvl w:val="0"/>
          <w:numId w:val="1"/>
        </w:numPr>
        <w:tabs>
          <w:tab w:pos="414" w:val="left" w:leader="none"/>
        </w:tabs>
        <w:spacing w:line="240" w:lineRule="auto" w:before="146" w:after="0"/>
        <w:ind w:left="413" w:right="0" w:hanging="300"/>
        <w:jc w:val="both"/>
        <w:rPr>
          <w:sz w:val="18"/>
        </w:rPr>
      </w:pPr>
      <w:r>
        <w:rPr>
          <w:color w:val="231F20"/>
          <w:sz w:val="18"/>
        </w:rPr>
        <w:t>Share information about you with other organisations and public bodies including the</w:t>
      </w:r>
      <w:r>
        <w:rPr>
          <w:color w:val="231F20"/>
          <w:spacing w:val="-15"/>
          <w:sz w:val="18"/>
        </w:rPr>
        <w:t> </w:t>
      </w:r>
      <w:r>
        <w:rPr>
          <w:color w:val="231F20"/>
          <w:sz w:val="18"/>
        </w:rPr>
        <w:t>Police;</w:t>
      </w:r>
    </w:p>
    <w:p>
      <w:pPr>
        <w:pStyle w:val="ListParagraph"/>
        <w:numPr>
          <w:ilvl w:val="0"/>
          <w:numId w:val="1"/>
        </w:numPr>
        <w:tabs>
          <w:tab w:pos="414" w:val="left" w:leader="none"/>
        </w:tabs>
        <w:spacing w:line="240" w:lineRule="auto" w:before="89" w:after="0"/>
        <w:ind w:left="413" w:right="0" w:hanging="300"/>
        <w:jc w:val="both"/>
        <w:rPr>
          <w:sz w:val="18"/>
        </w:rPr>
      </w:pPr>
      <w:r>
        <w:rPr>
          <w:color w:val="231F20"/>
          <w:sz w:val="18"/>
        </w:rPr>
        <w:t>Undertake credit searches and additional fraud</w:t>
      </w:r>
      <w:r>
        <w:rPr>
          <w:color w:val="231F20"/>
          <w:spacing w:val="-19"/>
          <w:sz w:val="18"/>
        </w:rPr>
        <w:t> </w:t>
      </w:r>
      <w:r>
        <w:rPr>
          <w:color w:val="231F20"/>
          <w:sz w:val="18"/>
        </w:rPr>
        <w:t>searches;</w:t>
      </w:r>
    </w:p>
    <w:p>
      <w:pPr>
        <w:pStyle w:val="ListParagraph"/>
        <w:numPr>
          <w:ilvl w:val="0"/>
          <w:numId w:val="1"/>
        </w:numPr>
        <w:tabs>
          <w:tab w:pos="414" w:val="left" w:leader="none"/>
        </w:tabs>
        <w:spacing w:line="278" w:lineRule="auto" w:before="89" w:after="0"/>
        <w:ind w:left="413" w:right="131" w:hanging="300"/>
        <w:jc w:val="both"/>
        <w:rPr>
          <w:sz w:val="18"/>
        </w:rPr>
      </w:pPr>
      <w:r>
        <w:rPr>
          <w:color w:val="231F20"/>
          <w:sz w:val="18"/>
        </w:rPr>
        <w:t>Check and/or file your details with fraud prevention agencies and databases, and if you give us</w:t>
      </w:r>
      <w:r>
        <w:rPr>
          <w:color w:val="231F20"/>
          <w:spacing w:val="-35"/>
          <w:sz w:val="18"/>
        </w:rPr>
        <w:t> </w:t>
      </w:r>
      <w:r>
        <w:rPr>
          <w:color w:val="231F20"/>
          <w:sz w:val="18"/>
        </w:rPr>
        <w:t>false or inaccurate information and we suspect fraud, we will record this to prevent fraud and money laundering.</w:t>
      </w:r>
    </w:p>
    <w:p>
      <w:pPr>
        <w:pStyle w:val="BodyText"/>
        <w:spacing w:line="278" w:lineRule="auto" w:before="56"/>
        <w:ind w:right="131" w:hanging="1"/>
      </w:pPr>
      <w:r>
        <w:rPr>
          <w:color w:val="231F20"/>
          <w:spacing w:val="-9"/>
        </w:rPr>
        <w:t>We </w:t>
      </w:r>
      <w:r>
        <w:rPr>
          <w:color w:val="231F20"/>
        </w:rPr>
        <w:t>can supply on request further details of the agencies and databases we access or contribute to and how this information</w:t>
      </w:r>
      <w:r>
        <w:rPr>
          <w:color w:val="231F20"/>
          <w:spacing w:val="-3"/>
        </w:rPr>
        <w:t> may </w:t>
      </w:r>
      <w:r>
        <w:rPr>
          <w:color w:val="231F20"/>
        </w:rPr>
        <w:t>be used. If you require further details please contact us at:</w:t>
      </w:r>
    </w:p>
    <w:p>
      <w:pPr>
        <w:pStyle w:val="BodyText"/>
        <w:spacing w:line="278" w:lineRule="auto" w:before="56"/>
        <w:ind w:right="113"/>
      </w:pPr>
      <w:r>
        <w:rPr>
          <w:color w:val="231F20"/>
        </w:rPr>
        <w:t>Policy</w:t>
      </w:r>
      <w:r>
        <w:rPr>
          <w:color w:val="231F20"/>
          <w:spacing w:val="2"/>
        </w:rPr>
        <w:t> </w:t>
      </w:r>
      <w:r>
        <w:rPr>
          <w:color w:val="231F20"/>
        </w:rPr>
        <w:t>Investigation</w:t>
      </w:r>
      <w:r>
        <w:rPr>
          <w:color w:val="231F20"/>
          <w:spacing w:val="2"/>
        </w:rPr>
        <w:t> </w:t>
      </w:r>
      <w:r>
        <w:rPr>
          <w:color w:val="231F20"/>
        </w:rPr>
        <w:t>Unit,</w:t>
      </w:r>
      <w:r>
        <w:rPr>
          <w:color w:val="231F20"/>
          <w:spacing w:val="-30"/>
        </w:rPr>
        <w:t> </w:t>
      </w:r>
      <w:r>
        <w:rPr>
          <w:color w:val="231F20"/>
        </w:rPr>
        <w:t>Aviva,</w:t>
      </w:r>
      <w:r>
        <w:rPr>
          <w:color w:val="231F20"/>
          <w:spacing w:val="-13"/>
        </w:rPr>
        <w:t> </w:t>
      </w:r>
      <w:r>
        <w:rPr>
          <w:color w:val="231F20"/>
        </w:rPr>
        <w:t>Cruan</w:t>
      </w:r>
      <w:r>
        <w:rPr>
          <w:color w:val="231F20"/>
          <w:spacing w:val="2"/>
        </w:rPr>
        <w:t> </w:t>
      </w:r>
      <w:r>
        <w:rPr>
          <w:color w:val="231F20"/>
        </w:rPr>
        <w:t>Business</w:t>
      </w:r>
      <w:r>
        <w:rPr>
          <w:color w:val="231F20"/>
          <w:spacing w:val="2"/>
        </w:rPr>
        <w:t> </w:t>
      </w:r>
      <w:r>
        <w:rPr>
          <w:color w:val="231F20"/>
        </w:rPr>
        <w:t>Centre,</w:t>
      </w:r>
      <w:r>
        <w:rPr>
          <w:color w:val="231F20"/>
          <w:spacing w:val="-33"/>
        </w:rPr>
        <w:t> </w:t>
      </w:r>
      <w:r>
        <w:rPr>
          <w:color w:val="231F20"/>
        </w:rPr>
        <w:t>Westerhill</w:t>
      </w:r>
      <w:r>
        <w:rPr>
          <w:color w:val="231F20"/>
          <w:spacing w:val="2"/>
        </w:rPr>
        <w:t> </w:t>
      </w:r>
      <w:r>
        <w:rPr>
          <w:color w:val="231F20"/>
        </w:rPr>
        <w:t>Business</w:t>
      </w:r>
      <w:r>
        <w:rPr>
          <w:color w:val="231F20"/>
          <w:spacing w:val="2"/>
        </w:rPr>
        <w:t> </w:t>
      </w:r>
      <w:r>
        <w:rPr>
          <w:color w:val="231F20"/>
        </w:rPr>
        <w:t>Park,</w:t>
      </w:r>
      <w:r>
        <w:rPr>
          <w:color w:val="231F20"/>
          <w:spacing w:val="-13"/>
        </w:rPr>
        <w:t> </w:t>
      </w:r>
      <w:r>
        <w:rPr>
          <w:color w:val="231F20"/>
        </w:rPr>
        <w:t>123</w:t>
      </w:r>
      <w:r>
        <w:rPr>
          <w:color w:val="231F20"/>
          <w:spacing w:val="-17"/>
        </w:rPr>
        <w:t> </w:t>
      </w:r>
      <w:r>
        <w:rPr>
          <w:color w:val="231F20"/>
        </w:rPr>
        <w:t>Westerhill</w:t>
      </w:r>
      <w:r>
        <w:rPr>
          <w:color w:val="231F20"/>
          <w:spacing w:val="2"/>
        </w:rPr>
        <w:t> </w:t>
      </w:r>
      <w:r>
        <w:rPr>
          <w:color w:val="231F20"/>
        </w:rPr>
        <w:t>Road, Bishopbriggs,</w:t>
      </w:r>
      <w:r>
        <w:rPr>
          <w:color w:val="231F20"/>
          <w:spacing w:val="-25"/>
        </w:rPr>
        <w:t> </w:t>
      </w:r>
      <w:r>
        <w:rPr>
          <w:color w:val="231F20"/>
          <w:spacing w:val="-3"/>
        </w:rPr>
        <w:t>Glasgow,</w:t>
      </w:r>
      <w:r>
        <w:rPr>
          <w:color w:val="231F20"/>
          <w:spacing w:val="-25"/>
        </w:rPr>
        <w:t> </w:t>
      </w:r>
      <w:r>
        <w:rPr>
          <w:color w:val="231F20"/>
        </w:rPr>
        <w:t>G64</w:t>
      </w:r>
      <w:r>
        <w:rPr>
          <w:color w:val="231F20"/>
          <w:spacing w:val="-10"/>
        </w:rPr>
        <w:t> </w:t>
      </w:r>
      <w:r>
        <w:rPr>
          <w:color w:val="231F20"/>
        </w:rPr>
        <w:t>2QR.Telephone:</w:t>
      </w:r>
      <w:r>
        <w:rPr>
          <w:color w:val="231F20"/>
          <w:spacing w:val="-25"/>
        </w:rPr>
        <w:t> </w:t>
      </w:r>
      <w:r>
        <w:rPr>
          <w:color w:val="231F20"/>
        </w:rPr>
        <w:t>0345</w:t>
      </w:r>
      <w:r>
        <w:rPr>
          <w:color w:val="231F20"/>
          <w:spacing w:val="-10"/>
        </w:rPr>
        <w:t> </w:t>
      </w:r>
      <w:r>
        <w:rPr>
          <w:color w:val="231F20"/>
        </w:rPr>
        <w:t>300</w:t>
      </w:r>
      <w:r>
        <w:rPr>
          <w:color w:val="231F20"/>
          <w:spacing w:val="-10"/>
        </w:rPr>
        <w:t> </w:t>
      </w:r>
      <w:r>
        <w:rPr>
          <w:color w:val="231F20"/>
        </w:rPr>
        <w:t>0597.</w:t>
      </w:r>
      <w:r>
        <w:rPr>
          <w:color w:val="231F20"/>
          <w:spacing w:val="-25"/>
        </w:rPr>
        <w:t> </w:t>
      </w:r>
      <w:r>
        <w:rPr>
          <w:color w:val="231F20"/>
        </w:rPr>
        <w:t>Email:</w:t>
      </w:r>
      <w:r>
        <w:rPr>
          <w:color w:val="231F20"/>
          <w:spacing w:val="-25"/>
        </w:rPr>
        <w:t> </w:t>
      </w:r>
      <w:hyperlink r:id="rId7">
        <w:r>
          <w:rPr>
            <w:color w:val="231F20"/>
          </w:rPr>
          <w:t>PIUUKDI@AVIVA.COM</w:t>
        </w:r>
      </w:hyperlink>
    </w:p>
    <w:p>
      <w:pPr>
        <w:pStyle w:val="BodyText"/>
        <w:spacing w:before="56"/>
      </w:pPr>
      <w:r>
        <w:rPr>
          <w:color w:val="231F20"/>
        </w:rPr>
        <w:t>We and other organisations may also search these agencies and databases to:</w:t>
      </w:r>
    </w:p>
    <w:p>
      <w:pPr>
        <w:pStyle w:val="ListParagraph"/>
        <w:numPr>
          <w:ilvl w:val="0"/>
          <w:numId w:val="1"/>
        </w:numPr>
        <w:tabs>
          <w:tab w:pos="413" w:val="left" w:leader="none"/>
          <w:tab w:pos="414" w:val="left" w:leader="none"/>
        </w:tabs>
        <w:spacing w:line="278" w:lineRule="auto" w:before="89" w:after="0"/>
        <w:ind w:left="413" w:right="131" w:hanging="300"/>
        <w:jc w:val="left"/>
        <w:rPr>
          <w:sz w:val="18"/>
        </w:rPr>
      </w:pPr>
      <w:r>
        <w:rPr>
          <w:color w:val="231F20"/>
          <w:sz w:val="18"/>
        </w:rPr>
        <w:t>Help</w:t>
      </w:r>
      <w:r>
        <w:rPr>
          <w:color w:val="231F20"/>
          <w:spacing w:val="-14"/>
          <w:sz w:val="18"/>
        </w:rPr>
        <w:t> </w:t>
      </w:r>
      <w:r>
        <w:rPr>
          <w:color w:val="231F20"/>
          <w:sz w:val="18"/>
        </w:rPr>
        <w:t>make</w:t>
      </w:r>
      <w:r>
        <w:rPr>
          <w:color w:val="231F20"/>
          <w:spacing w:val="-14"/>
          <w:sz w:val="18"/>
        </w:rPr>
        <w:t> </w:t>
      </w:r>
      <w:r>
        <w:rPr>
          <w:color w:val="231F20"/>
          <w:sz w:val="18"/>
        </w:rPr>
        <w:t>decisions</w:t>
      </w:r>
      <w:r>
        <w:rPr>
          <w:color w:val="231F20"/>
          <w:spacing w:val="-14"/>
          <w:sz w:val="18"/>
        </w:rPr>
        <w:t> </w:t>
      </w:r>
      <w:r>
        <w:rPr>
          <w:color w:val="231F20"/>
          <w:sz w:val="18"/>
        </w:rPr>
        <w:t>about</w:t>
      </w:r>
      <w:r>
        <w:rPr>
          <w:color w:val="231F20"/>
          <w:spacing w:val="-14"/>
          <w:sz w:val="18"/>
        </w:rPr>
        <w:t> </w:t>
      </w:r>
      <w:r>
        <w:rPr>
          <w:color w:val="231F20"/>
          <w:sz w:val="18"/>
        </w:rPr>
        <w:t>the</w:t>
      </w:r>
      <w:r>
        <w:rPr>
          <w:color w:val="231F20"/>
          <w:spacing w:val="-14"/>
          <w:sz w:val="18"/>
        </w:rPr>
        <w:t> </w:t>
      </w:r>
      <w:r>
        <w:rPr>
          <w:color w:val="231F20"/>
          <w:sz w:val="18"/>
        </w:rPr>
        <w:t>provision</w:t>
      </w:r>
      <w:r>
        <w:rPr>
          <w:color w:val="231F20"/>
          <w:spacing w:val="-14"/>
          <w:sz w:val="18"/>
        </w:rPr>
        <w:t> </w:t>
      </w:r>
      <w:r>
        <w:rPr>
          <w:color w:val="231F20"/>
          <w:sz w:val="18"/>
        </w:rPr>
        <w:t>and</w:t>
      </w:r>
      <w:r>
        <w:rPr>
          <w:color w:val="231F20"/>
          <w:spacing w:val="-14"/>
          <w:sz w:val="18"/>
        </w:rPr>
        <w:t> </w:t>
      </w:r>
      <w:r>
        <w:rPr>
          <w:color w:val="231F20"/>
          <w:sz w:val="18"/>
        </w:rPr>
        <w:t>administration</w:t>
      </w:r>
      <w:r>
        <w:rPr>
          <w:color w:val="231F20"/>
          <w:spacing w:val="-14"/>
          <w:sz w:val="18"/>
        </w:rPr>
        <w:t> </w:t>
      </w:r>
      <w:r>
        <w:rPr>
          <w:color w:val="231F20"/>
          <w:sz w:val="18"/>
        </w:rPr>
        <w:t>of</w:t>
      </w:r>
      <w:r>
        <w:rPr>
          <w:color w:val="231F20"/>
          <w:spacing w:val="-14"/>
          <w:sz w:val="18"/>
        </w:rPr>
        <w:t> </w:t>
      </w:r>
      <w:r>
        <w:rPr>
          <w:color w:val="231F20"/>
          <w:sz w:val="18"/>
        </w:rPr>
        <w:t>insurance,</w:t>
      </w:r>
      <w:r>
        <w:rPr>
          <w:color w:val="231F20"/>
          <w:spacing w:val="-30"/>
          <w:sz w:val="18"/>
        </w:rPr>
        <w:t> </w:t>
      </w:r>
      <w:r>
        <w:rPr>
          <w:color w:val="231F20"/>
          <w:sz w:val="18"/>
        </w:rPr>
        <w:t>credit</w:t>
      </w:r>
      <w:r>
        <w:rPr>
          <w:color w:val="231F20"/>
          <w:spacing w:val="-14"/>
          <w:sz w:val="18"/>
        </w:rPr>
        <w:t> </w:t>
      </w:r>
      <w:r>
        <w:rPr>
          <w:color w:val="231F20"/>
          <w:sz w:val="18"/>
        </w:rPr>
        <w:t>and</w:t>
      </w:r>
      <w:r>
        <w:rPr>
          <w:color w:val="231F20"/>
          <w:spacing w:val="-14"/>
          <w:sz w:val="18"/>
        </w:rPr>
        <w:t> </w:t>
      </w:r>
      <w:r>
        <w:rPr>
          <w:color w:val="231F20"/>
          <w:sz w:val="18"/>
        </w:rPr>
        <w:t>related</w:t>
      </w:r>
      <w:r>
        <w:rPr>
          <w:color w:val="231F20"/>
          <w:spacing w:val="-14"/>
          <w:sz w:val="18"/>
        </w:rPr>
        <w:t> </w:t>
      </w:r>
      <w:r>
        <w:rPr>
          <w:color w:val="231F20"/>
          <w:sz w:val="18"/>
        </w:rPr>
        <w:t>services for you and members of your</w:t>
      </w:r>
      <w:r>
        <w:rPr>
          <w:color w:val="231F20"/>
          <w:spacing w:val="-15"/>
          <w:sz w:val="18"/>
        </w:rPr>
        <w:t> </w:t>
      </w:r>
      <w:r>
        <w:rPr>
          <w:color w:val="231F20"/>
          <w:sz w:val="18"/>
        </w:rPr>
        <w:t>household;</w:t>
      </w:r>
    </w:p>
    <w:p>
      <w:pPr>
        <w:pStyle w:val="ListParagraph"/>
        <w:numPr>
          <w:ilvl w:val="0"/>
          <w:numId w:val="1"/>
        </w:numPr>
        <w:tabs>
          <w:tab w:pos="413" w:val="left" w:leader="none"/>
          <w:tab w:pos="414" w:val="left" w:leader="none"/>
        </w:tabs>
        <w:spacing w:line="278" w:lineRule="auto" w:before="56" w:after="0"/>
        <w:ind w:left="413" w:right="131" w:hanging="300"/>
        <w:jc w:val="left"/>
        <w:rPr>
          <w:sz w:val="18"/>
        </w:rPr>
      </w:pPr>
      <w:r>
        <w:rPr>
          <w:color w:val="231F20"/>
          <w:spacing w:val="-6"/>
          <w:sz w:val="18"/>
        </w:rPr>
        <w:t>Trace</w:t>
      </w:r>
      <w:r>
        <w:rPr>
          <w:color w:val="231F20"/>
          <w:spacing w:val="-15"/>
          <w:sz w:val="18"/>
        </w:rPr>
        <w:t> </w:t>
      </w:r>
      <w:r>
        <w:rPr>
          <w:color w:val="231F20"/>
          <w:sz w:val="18"/>
        </w:rPr>
        <w:t>debtors</w:t>
      </w:r>
      <w:r>
        <w:rPr>
          <w:color w:val="231F20"/>
          <w:spacing w:val="-15"/>
          <w:sz w:val="18"/>
        </w:rPr>
        <w:t> </w:t>
      </w:r>
      <w:r>
        <w:rPr>
          <w:color w:val="231F20"/>
          <w:sz w:val="18"/>
        </w:rPr>
        <w:t>or</w:t>
      </w:r>
      <w:r>
        <w:rPr>
          <w:color w:val="231F20"/>
          <w:spacing w:val="-15"/>
          <w:sz w:val="18"/>
        </w:rPr>
        <w:t> </w:t>
      </w:r>
      <w:r>
        <w:rPr>
          <w:color w:val="231F20"/>
          <w:sz w:val="18"/>
        </w:rPr>
        <w:t>beneficiaries,</w:t>
      </w:r>
      <w:r>
        <w:rPr>
          <w:color w:val="231F20"/>
          <w:spacing w:val="-31"/>
          <w:sz w:val="18"/>
        </w:rPr>
        <w:t> </w:t>
      </w:r>
      <w:r>
        <w:rPr>
          <w:color w:val="231F20"/>
          <w:spacing w:val="-4"/>
          <w:sz w:val="18"/>
        </w:rPr>
        <w:t>recover</w:t>
      </w:r>
      <w:r>
        <w:rPr>
          <w:color w:val="231F20"/>
          <w:spacing w:val="-15"/>
          <w:sz w:val="18"/>
        </w:rPr>
        <w:t> </w:t>
      </w:r>
      <w:r>
        <w:rPr>
          <w:color w:val="231F20"/>
          <w:sz w:val="18"/>
        </w:rPr>
        <w:t>debt,</w:t>
      </w:r>
      <w:r>
        <w:rPr>
          <w:color w:val="231F20"/>
          <w:spacing w:val="-31"/>
          <w:sz w:val="18"/>
        </w:rPr>
        <w:t> </w:t>
      </w:r>
      <w:r>
        <w:rPr>
          <w:color w:val="231F20"/>
          <w:spacing w:val="-4"/>
          <w:sz w:val="18"/>
        </w:rPr>
        <w:t>prevent</w:t>
      </w:r>
      <w:r>
        <w:rPr>
          <w:color w:val="231F20"/>
          <w:spacing w:val="-15"/>
          <w:sz w:val="18"/>
        </w:rPr>
        <w:t> </w:t>
      </w:r>
      <w:r>
        <w:rPr>
          <w:color w:val="231F20"/>
          <w:sz w:val="18"/>
        </w:rPr>
        <w:t>fraud</w:t>
      </w:r>
      <w:r>
        <w:rPr>
          <w:color w:val="231F20"/>
          <w:spacing w:val="-15"/>
          <w:sz w:val="18"/>
        </w:rPr>
        <w:t> </w:t>
      </w:r>
      <w:r>
        <w:rPr>
          <w:color w:val="231F20"/>
          <w:sz w:val="18"/>
        </w:rPr>
        <w:t>and</w:t>
      </w:r>
      <w:r>
        <w:rPr>
          <w:color w:val="231F20"/>
          <w:spacing w:val="-15"/>
          <w:sz w:val="18"/>
        </w:rPr>
        <w:t> </w:t>
      </w:r>
      <w:r>
        <w:rPr>
          <w:color w:val="231F20"/>
          <w:sz w:val="18"/>
        </w:rPr>
        <w:t>to</w:t>
      </w:r>
      <w:r>
        <w:rPr>
          <w:color w:val="231F20"/>
          <w:spacing w:val="-15"/>
          <w:sz w:val="18"/>
        </w:rPr>
        <w:t> </w:t>
      </w:r>
      <w:r>
        <w:rPr>
          <w:color w:val="231F20"/>
          <w:sz w:val="18"/>
        </w:rPr>
        <w:t>manage</w:t>
      </w:r>
      <w:r>
        <w:rPr>
          <w:color w:val="231F20"/>
          <w:spacing w:val="-15"/>
          <w:sz w:val="18"/>
        </w:rPr>
        <w:t> </w:t>
      </w:r>
      <w:r>
        <w:rPr>
          <w:color w:val="231F20"/>
          <w:spacing w:val="-3"/>
          <w:sz w:val="18"/>
        </w:rPr>
        <w:t>your</w:t>
      </w:r>
      <w:r>
        <w:rPr>
          <w:color w:val="231F20"/>
          <w:spacing w:val="-15"/>
          <w:sz w:val="18"/>
        </w:rPr>
        <w:t> </w:t>
      </w:r>
      <w:r>
        <w:rPr>
          <w:color w:val="231F20"/>
          <w:sz w:val="18"/>
        </w:rPr>
        <w:t>accounts</w:t>
      </w:r>
      <w:r>
        <w:rPr>
          <w:color w:val="231F20"/>
          <w:spacing w:val="-15"/>
          <w:sz w:val="18"/>
        </w:rPr>
        <w:t> </w:t>
      </w:r>
      <w:r>
        <w:rPr>
          <w:color w:val="231F20"/>
          <w:sz w:val="18"/>
        </w:rPr>
        <w:t>or</w:t>
      </w:r>
      <w:r>
        <w:rPr>
          <w:color w:val="231F20"/>
          <w:spacing w:val="-15"/>
          <w:sz w:val="18"/>
        </w:rPr>
        <w:t> </w:t>
      </w:r>
      <w:r>
        <w:rPr>
          <w:color w:val="231F20"/>
          <w:sz w:val="18"/>
        </w:rPr>
        <w:t>insurance policies;</w:t>
      </w:r>
    </w:p>
    <w:p>
      <w:pPr>
        <w:pStyle w:val="ListParagraph"/>
        <w:numPr>
          <w:ilvl w:val="0"/>
          <w:numId w:val="1"/>
        </w:numPr>
        <w:tabs>
          <w:tab w:pos="413" w:val="left" w:leader="none"/>
          <w:tab w:pos="414" w:val="left" w:leader="none"/>
        </w:tabs>
        <w:spacing w:line="278" w:lineRule="auto" w:before="56" w:after="0"/>
        <w:ind w:left="413" w:right="131" w:hanging="300"/>
        <w:jc w:val="left"/>
        <w:rPr>
          <w:sz w:val="18"/>
        </w:rPr>
      </w:pPr>
      <w:r>
        <w:rPr>
          <w:color w:val="231F20"/>
          <w:sz w:val="18"/>
        </w:rPr>
        <w:t>Check your identity to prevent money laundering, unless you provide us with other satisfactory proof of</w:t>
      </w:r>
      <w:r>
        <w:rPr>
          <w:color w:val="231F20"/>
          <w:spacing w:val="-9"/>
          <w:sz w:val="18"/>
        </w:rPr>
        <w:t> </w:t>
      </w:r>
      <w:r>
        <w:rPr>
          <w:color w:val="231F20"/>
          <w:sz w:val="18"/>
        </w:rPr>
        <w:t>identity;</w:t>
      </w:r>
    </w:p>
    <w:p>
      <w:pPr>
        <w:pStyle w:val="ListParagraph"/>
        <w:numPr>
          <w:ilvl w:val="0"/>
          <w:numId w:val="1"/>
        </w:numPr>
        <w:tabs>
          <w:tab w:pos="414" w:val="left" w:leader="none"/>
        </w:tabs>
        <w:spacing w:line="240" w:lineRule="auto" w:before="56" w:after="0"/>
        <w:ind w:left="413" w:right="0" w:hanging="300"/>
        <w:jc w:val="both"/>
        <w:rPr>
          <w:sz w:val="18"/>
        </w:rPr>
      </w:pPr>
      <w:r>
        <w:rPr>
          <w:color w:val="231F20"/>
          <w:sz w:val="18"/>
        </w:rPr>
        <w:t>Check details of job applicants and</w:t>
      </w:r>
      <w:r>
        <w:rPr>
          <w:color w:val="231F20"/>
          <w:spacing w:val="-19"/>
          <w:sz w:val="18"/>
        </w:rPr>
        <w:t> </w:t>
      </w:r>
      <w:r>
        <w:rPr>
          <w:color w:val="231F20"/>
          <w:sz w:val="18"/>
        </w:rPr>
        <w:t>employees.</w:t>
      </w:r>
    </w:p>
    <w:p>
      <w:pPr>
        <w:spacing w:after="0" w:line="240" w:lineRule="auto"/>
        <w:jc w:val="both"/>
        <w:rPr>
          <w:sz w:val="18"/>
        </w:rPr>
        <w:sectPr>
          <w:pgSz w:w="8400" w:h="11910"/>
          <w:pgMar w:top="440" w:bottom="280" w:left="340" w:right="320"/>
        </w:sectPr>
      </w:pPr>
    </w:p>
    <w:p>
      <w:pPr>
        <w:pStyle w:val="Heading2"/>
        <w:spacing w:before="118"/>
      </w:pPr>
      <w:r>
        <w:rPr>
          <w:color w:val="231F20"/>
        </w:rPr>
        <w:t>Claims History</w:t>
      </w:r>
    </w:p>
    <w:p>
      <w:pPr>
        <w:pStyle w:val="ListParagraph"/>
        <w:numPr>
          <w:ilvl w:val="0"/>
          <w:numId w:val="1"/>
        </w:numPr>
        <w:tabs>
          <w:tab w:pos="398" w:val="left" w:leader="none"/>
        </w:tabs>
        <w:spacing w:line="278" w:lineRule="auto" w:before="31" w:after="0"/>
        <w:ind w:left="396" w:right="131" w:hanging="283"/>
        <w:jc w:val="both"/>
        <w:rPr>
          <w:sz w:val="18"/>
        </w:rPr>
      </w:pPr>
      <w:r>
        <w:rPr>
          <w:color w:val="231F20"/>
          <w:sz w:val="18"/>
        </w:rPr>
        <w:t>Under the conditions of your policy you must tell us about any insurance related incidents (such</w:t>
      </w:r>
      <w:r>
        <w:rPr>
          <w:color w:val="231F20"/>
          <w:spacing w:val="-34"/>
          <w:sz w:val="18"/>
        </w:rPr>
        <w:t> </w:t>
      </w:r>
      <w:r>
        <w:rPr>
          <w:color w:val="231F20"/>
          <w:sz w:val="18"/>
        </w:rPr>
        <w:t>as fire, water damage, theft or an accident) whether or not they give rise to a claim.When you tell us about an incident we will pass information relating to it to a</w:t>
      </w:r>
      <w:r>
        <w:rPr>
          <w:color w:val="231F20"/>
          <w:spacing w:val="-7"/>
          <w:sz w:val="18"/>
        </w:rPr>
        <w:t> </w:t>
      </w:r>
      <w:r>
        <w:rPr>
          <w:color w:val="231F20"/>
          <w:sz w:val="18"/>
        </w:rPr>
        <w:t>database.</w:t>
      </w:r>
    </w:p>
    <w:p>
      <w:pPr>
        <w:pStyle w:val="ListParagraph"/>
        <w:numPr>
          <w:ilvl w:val="0"/>
          <w:numId w:val="1"/>
        </w:numPr>
        <w:tabs>
          <w:tab w:pos="397" w:val="left" w:leader="none"/>
        </w:tabs>
        <w:spacing w:line="278" w:lineRule="auto" w:before="113" w:after="0"/>
        <w:ind w:left="396" w:right="113" w:hanging="283"/>
        <w:jc w:val="both"/>
        <w:rPr>
          <w:sz w:val="18"/>
        </w:rPr>
      </w:pPr>
      <w:r>
        <w:rPr>
          <w:color w:val="231F20"/>
          <w:spacing w:val="-9"/>
          <w:sz w:val="18"/>
        </w:rPr>
        <w:t>We</w:t>
      </w:r>
      <w:r>
        <w:rPr>
          <w:color w:val="231F20"/>
          <w:spacing w:val="-3"/>
          <w:sz w:val="18"/>
        </w:rPr>
        <w:t> may </w:t>
      </w:r>
      <w:r>
        <w:rPr>
          <w:color w:val="231F20"/>
          <w:sz w:val="18"/>
        </w:rPr>
        <w:t>search</w:t>
      </w:r>
      <w:r>
        <w:rPr>
          <w:color w:val="231F20"/>
          <w:spacing w:val="-3"/>
          <w:sz w:val="18"/>
        </w:rPr>
        <w:t> </w:t>
      </w:r>
      <w:r>
        <w:rPr>
          <w:color w:val="231F20"/>
          <w:sz w:val="18"/>
        </w:rPr>
        <w:t>these</w:t>
      </w:r>
      <w:r>
        <w:rPr>
          <w:color w:val="231F20"/>
          <w:spacing w:val="-3"/>
          <w:sz w:val="18"/>
        </w:rPr>
        <w:t> </w:t>
      </w:r>
      <w:r>
        <w:rPr>
          <w:color w:val="231F20"/>
          <w:sz w:val="18"/>
        </w:rPr>
        <w:t>databases</w:t>
      </w:r>
      <w:r>
        <w:rPr>
          <w:color w:val="231F20"/>
          <w:spacing w:val="-3"/>
          <w:sz w:val="18"/>
        </w:rPr>
        <w:t> </w:t>
      </w:r>
      <w:r>
        <w:rPr>
          <w:color w:val="231F20"/>
          <w:sz w:val="18"/>
        </w:rPr>
        <w:t>when</w:t>
      </w:r>
      <w:r>
        <w:rPr>
          <w:color w:val="231F20"/>
          <w:spacing w:val="-3"/>
          <w:sz w:val="18"/>
        </w:rPr>
        <w:t> </w:t>
      </w:r>
      <w:r>
        <w:rPr>
          <w:color w:val="231F20"/>
          <w:sz w:val="18"/>
        </w:rPr>
        <w:t>you</w:t>
      </w:r>
      <w:r>
        <w:rPr>
          <w:color w:val="231F20"/>
          <w:spacing w:val="-3"/>
          <w:sz w:val="18"/>
        </w:rPr>
        <w:t> </w:t>
      </w:r>
      <w:r>
        <w:rPr>
          <w:color w:val="231F20"/>
          <w:sz w:val="18"/>
        </w:rPr>
        <w:t>apply</w:t>
      </w:r>
      <w:r>
        <w:rPr>
          <w:color w:val="231F20"/>
          <w:spacing w:val="-3"/>
          <w:sz w:val="18"/>
        </w:rPr>
        <w:t> </w:t>
      </w:r>
      <w:r>
        <w:rPr>
          <w:color w:val="231F20"/>
          <w:sz w:val="18"/>
        </w:rPr>
        <w:t>for</w:t>
      </w:r>
      <w:r>
        <w:rPr>
          <w:color w:val="231F20"/>
          <w:spacing w:val="-3"/>
          <w:sz w:val="18"/>
        </w:rPr>
        <w:t> </w:t>
      </w:r>
      <w:r>
        <w:rPr>
          <w:color w:val="231F20"/>
          <w:sz w:val="18"/>
        </w:rPr>
        <w:t>insurance,</w:t>
      </w:r>
      <w:r>
        <w:rPr>
          <w:color w:val="231F20"/>
          <w:spacing w:val="-20"/>
          <w:sz w:val="18"/>
        </w:rPr>
        <w:t> </w:t>
      </w:r>
      <w:r>
        <w:rPr>
          <w:color w:val="231F20"/>
          <w:sz w:val="18"/>
        </w:rPr>
        <w:t>in</w:t>
      </w:r>
      <w:r>
        <w:rPr>
          <w:color w:val="231F20"/>
          <w:spacing w:val="-3"/>
          <w:sz w:val="18"/>
        </w:rPr>
        <w:t> </w:t>
      </w:r>
      <w:r>
        <w:rPr>
          <w:color w:val="231F20"/>
          <w:sz w:val="18"/>
        </w:rPr>
        <w:t>the</w:t>
      </w:r>
      <w:r>
        <w:rPr>
          <w:color w:val="231F20"/>
          <w:spacing w:val="-3"/>
          <w:sz w:val="18"/>
        </w:rPr>
        <w:t> </w:t>
      </w:r>
      <w:r>
        <w:rPr>
          <w:color w:val="231F20"/>
          <w:sz w:val="18"/>
        </w:rPr>
        <w:t>event</w:t>
      </w:r>
      <w:r>
        <w:rPr>
          <w:color w:val="231F20"/>
          <w:spacing w:val="-3"/>
          <w:sz w:val="18"/>
        </w:rPr>
        <w:t> </w:t>
      </w:r>
      <w:r>
        <w:rPr>
          <w:color w:val="231F20"/>
          <w:sz w:val="18"/>
        </w:rPr>
        <w:t>of</w:t>
      </w:r>
      <w:r>
        <w:rPr>
          <w:color w:val="231F20"/>
          <w:spacing w:val="-3"/>
          <w:sz w:val="18"/>
        </w:rPr>
        <w:t> </w:t>
      </w:r>
      <w:r>
        <w:rPr>
          <w:color w:val="231F20"/>
          <w:sz w:val="18"/>
        </w:rPr>
        <w:t>any</w:t>
      </w:r>
      <w:r>
        <w:rPr>
          <w:color w:val="231F20"/>
          <w:spacing w:val="-3"/>
          <w:sz w:val="18"/>
        </w:rPr>
        <w:t> </w:t>
      </w:r>
      <w:r>
        <w:rPr>
          <w:color w:val="231F20"/>
          <w:sz w:val="18"/>
        </w:rPr>
        <w:t>incident</w:t>
      </w:r>
      <w:r>
        <w:rPr>
          <w:color w:val="231F20"/>
          <w:spacing w:val="-3"/>
          <w:sz w:val="18"/>
        </w:rPr>
        <w:t> </w:t>
      </w:r>
      <w:r>
        <w:rPr>
          <w:color w:val="231F20"/>
          <w:sz w:val="18"/>
        </w:rPr>
        <w:t>or</w:t>
      </w:r>
      <w:r>
        <w:rPr>
          <w:color w:val="231F20"/>
          <w:spacing w:val="-3"/>
          <w:sz w:val="18"/>
        </w:rPr>
        <w:t> </w:t>
      </w:r>
      <w:r>
        <w:rPr>
          <w:color w:val="231F20"/>
          <w:sz w:val="18"/>
        </w:rPr>
        <w:t>claim, or at time of renewal to validate your claims history or that of any other person or property likely to be involved in the policy or</w:t>
      </w:r>
      <w:r>
        <w:rPr>
          <w:color w:val="231F20"/>
          <w:spacing w:val="-11"/>
          <w:sz w:val="18"/>
        </w:rPr>
        <w:t> </w:t>
      </w:r>
      <w:r>
        <w:rPr>
          <w:color w:val="231F20"/>
          <w:sz w:val="18"/>
        </w:rPr>
        <w:t>claim.</w:t>
      </w:r>
    </w:p>
    <w:p>
      <w:pPr>
        <w:pStyle w:val="BodyText"/>
        <w:spacing w:before="113"/>
      </w:pPr>
      <w:r>
        <w:rPr>
          <w:color w:val="231F20"/>
        </w:rPr>
        <w:t>You should show these notices to anyone who has an interest in the insurance under the policy.</w:t>
      </w:r>
    </w:p>
    <w:p>
      <w:pPr>
        <w:pStyle w:val="BodyText"/>
        <w:spacing w:before="5"/>
        <w:ind w:left="0"/>
        <w:jc w:val="left"/>
        <w:rPr>
          <w:sz w:val="20"/>
        </w:rPr>
      </w:pPr>
    </w:p>
    <w:p>
      <w:pPr>
        <w:pStyle w:val="Heading1"/>
      </w:pPr>
      <w:r>
        <w:rPr>
          <w:color w:val="231F20"/>
        </w:rPr>
        <w:t>IF YOU HAVE A COMPLAINT</w:t>
      </w:r>
    </w:p>
    <w:p>
      <w:pPr>
        <w:pStyle w:val="BodyText"/>
        <w:spacing w:line="278" w:lineRule="auto" w:before="23"/>
        <w:ind w:right="113"/>
      </w:pPr>
      <w:r>
        <w:rPr>
          <w:color w:val="231F20"/>
          <w:spacing w:val="-9"/>
        </w:rPr>
        <w:t>We </w:t>
      </w:r>
      <w:r>
        <w:rPr>
          <w:color w:val="231F20"/>
        </w:rPr>
        <w:t>hope that you will be very happy with the service that we provide. </w:t>
      </w:r>
      <w:r>
        <w:rPr>
          <w:color w:val="231F20"/>
          <w:spacing w:val="-4"/>
        </w:rPr>
        <w:t>However, </w:t>
      </w:r>
      <w:r>
        <w:rPr>
          <w:color w:val="231F20"/>
        </w:rPr>
        <w:t>if for any reason you are</w:t>
      </w:r>
      <w:r>
        <w:rPr>
          <w:color w:val="231F20"/>
          <w:spacing w:val="-1"/>
        </w:rPr>
        <w:t> </w:t>
      </w:r>
      <w:r>
        <w:rPr>
          <w:color w:val="231F20"/>
        </w:rPr>
        <w:t>unhappy</w:t>
      </w:r>
      <w:r>
        <w:rPr>
          <w:color w:val="231F20"/>
          <w:spacing w:val="-1"/>
        </w:rPr>
        <w:t> </w:t>
      </w:r>
      <w:r>
        <w:rPr>
          <w:color w:val="231F20"/>
        </w:rPr>
        <w:t>with</w:t>
      </w:r>
      <w:r>
        <w:rPr>
          <w:color w:val="231F20"/>
          <w:spacing w:val="-1"/>
        </w:rPr>
        <w:t> </w:t>
      </w:r>
      <w:r>
        <w:rPr>
          <w:color w:val="231F20"/>
        </w:rPr>
        <w:t>it,</w:t>
      </w:r>
      <w:r>
        <w:rPr>
          <w:color w:val="231F20"/>
          <w:spacing w:val="-19"/>
        </w:rPr>
        <w:t> </w:t>
      </w:r>
      <w:r>
        <w:rPr>
          <w:color w:val="231F20"/>
        </w:rPr>
        <w:t>we</w:t>
      </w:r>
      <w:r>
        <w:rPr>
          <w:color w:val="231F20"/>
          <w:spacing w:val="-1"/>
        </w:rPr>
        <w:t> </w:t>
      </w:r>
      <w:r>
        <w:rPr>
          <w:color w:val="231F20"/>
        </w:rPr>
        <w:t>would</w:t>
      </w:r>
      <w:r>
        <w:rPr>
          <w:color w:val="231F20"/>
          <w:spacing w:val="-1"/>
        </w:rPr>
        <w:t> </w:t>
      </w:r>
      <w:r>
        <w:rPr>
          <w:color w:val="231F20"/>
        </w:rPr>
        <w:t>like</w:t>
      </w:r>
      <w:r>
        <w:rPr>
          <w:color w:val="231F20"/>
          <w:spacing w:val="-1"/>
        </w:rPr>
        <w:t> </w:t>
      </w:r>
      <w:r>
        <w:rPr>
          <w:color w:val="231F20"/>
        </w:rPr>
        <w:t>to</w:t>
      </w:r>
      <w:r>
        <w:rPr>
          <w:color w:val="231F20"/>
          <w:spacing w:val="-1"/>
        </w:rPr>
        <w:t> </w:t>
      </w:r>
      <w:r>
        <w:rPr>
          <w:color w:val="231F20"/>
        </w:rPr>
        <w:t>hear</w:t>
      </w:r>
      <w:r>
        <w:rPr>
          <w:color w:val="231F20"/>
          <w:spacing w:val="-1"/>
        </w:rPr>
        <w:t> </w:t>
      </w:r>
      <w:r>
        <w:rPr>
          <w:color w:val="231F20"/>
        </w:rPr>
        <w:t>from</w:t>
      </w:r>
      <w:r>
        <w:rPr>
          <w:color w:val="231F20"/>
          <w:spacing w:val="-1"/>
        </w:rPr>
        <w:t> </w:t>
      </w:r>
      <w:r>
        <w:rPr>
          <w:color w:val="231F20"/>
        </w:rPr>
        <w:t>you.</w:t>
      </w:r>
      <w:r>
        <w:rPr>
          <w:color w:val="231F20"/>
          <w:spacing w:val="-19"/>
        </w:rPr>
        <w:t> </w:t>
      </w:r>
      <w:r>
        <w:rPr>
          <w:color w:val="231F20"/>
        </w:rPr>
        <w:t>In</w:t>
      </w:r>
      <w:r>
        <w:rPr>
          <w:color w:val="231F20"/>
          <w:spacing w:val="-1"/>
        </w:rPr>
        <w:t> </w:t>
      </w:r>
      <w:r>
        <w:rPr>
          <w:color w:val="231F20"/>
        </w:rPr>
        <w:t>the</w:t>
      </w:r>
      <w:r>
        <w:rPr>
          <w:color w:val="231F20"/>
          <w:spacing w:val="-1"/>
        </w:rPr>
        <w:t> </w:t>
      </w:r>
      <w:r>
        <w:rPr>
          <w:color w:val="231F20"/>
        </w:rPr>
        <w:t>first</w:t>
      </w:r>
      <w:r>
        <w:rPr>
          <w:color w:val="231F20"/>
          <w:spacing w:val="-1"/>
        </w:rPr>
        <w:t> </w:t>
      </w:r>
      <w:r>
        <w:rPr>
          <w:color w:val="231F20"/>
        </w:rPr>
        <w:t>instance,</w:t>
      </w:r>
      <w:r>
        <w:rPr>
          <w:color w:val="231F20"/>
          <w:spacing w:val="-19"/>
        </w:rPr>
        <w:t> </w:t>
      </w:r>
      <w:r>
        <w:rPr>
          <w:color w:val="231F20"/>
        </w:rPr>
        <w:t>seek</w:t>
      </w:r>
      <w:r>
        <w:rPr>
          <w:color w:val="231F20"/>
          <w:spacing w:val="-1"/>
        </w:rPr>
        <w:t> </w:t>
      </w:r>
      <w:r>
        <w:rPr>
          <w:color w:val="231F20"/>
        </w:rPr>
        <w:t>resolution</w:t>
      </w:r>
      <w:r>
        <w:rPr>
          <w:color w:val="231F20"/>
          <w:spacing w:val="-1"/>
        </w:rPr>
        <w:t> </w:t>
      </w:r>
      <w:r>
        <w:rPr>
          <w:color w:val="231F20"/>
        </w:rPr>
        <w:t>by</w:t>
      </w:r>
      <w:r>
        <w:rPr>
          <w:color w:val="231F20"/>
          <w:spacing w:val="-1"/>
        </w:rPr>
        <w:t> </w:t>
      </w:r>
      <w:r>
        <w:rPr>
          <w:color w:val="231F20"/>
        </w:rPr>
        <w:t>contacting Aviva </w:t>
      </w:r>
      <w:r>
        <w:rPr>
          <w:color w:val="231F20"/>
          <w:spacing w:val="-4"/>
        </w:rPr>
        <w:t>Tenants </w:t>
      </w:r>
      <w:r>
        <w:rPr>
          <w:color w:val="231F20"/>
        </w:rPr>
        <w:t>Contents Unit on telephone number 0345 0308 733. Aviva is covered by the Financial Ombudsman Service. If you </w:t>
      </w:r>
      <w:r>
        <w:rPr>
          <w:color w:val="231F20"/>
          <w:spacing w:val="-3"/>
        </w:rPr>
        <w:t>have </w:t>
      </w:r>
      <w:r>
        <w:rPr>
          <w:color w:val="231F20"/>
        </w:rPr>
        <w:t>complained to us and we </w:t>
      </w:r>
      <w:r>
        <w:rPr>
          <w:color w:val="231F20"/>
          <w:spacing w:val="-3"/>
        </w:rPr>
        <w:t>have </w:t>
      </w:r>
      <w:r>
        <w:rPr>
          <w:color w:val="231F20"/>
        </w:rPr>
        <w:t>been unable to resolve your</w:t>
      </w:r>
      <w:r>
        <w:rPr>
          <w:color w:val="231F20"/>
          <w:spacing w:val="-22"/>
        </w:rPr>
        <w:t> </w:t>
      </w:r>
      <w:r>
        <w:rPr>
          <w:color w:val="231F20"/>
        </w:rPr>
        <w:t>complaint, you</w:t>
      </w:r>
      <w:r>
        <w:rPr>
          <w:color w:val="231F20"/>
          <w:spacing w:val="-13"/>
        </w:rPr>
        <w:t> </w:t>
      </w:r>
      <w:r>
        <w:rPr>
          <w:color w:val="231F20"/>
          <w:spacing w:val="-3"/>
        </w:rPr>
        <w:t>may</w:t>
      </w:r>
      <w:r>
        <w:rPr>
          <w:color w:val="231F20"/>
          <w:spacing w:val="-13"/>
        </w:rPr>
        <w:t> </w:t>
      </w:r>
      <w:r>
        <w:rPr>
          <w:color w:val="231F20"/>
        </w:rPr>
        <w:t>refer</w:t>
      </w:r>
      <w:r>
        <w:rPr>
          <w:color w:val="231F20"/>
          <w:spacing w:val="-13"/>
        </w:rPr>
        <w:t> </w:t>
      </w:r>
      <w:r>
        <w:rPr>
          <w:color w:val="231F20"/>
        </w:rPr>
        <w:t>it</w:t>
      </w:r>
      <w:r>
        <w:rPr>
          <w:color w:val="231F20"/>
          <w:spacing w:val="-13"/>
        </w:rPr>
        <w:t> </w:t>
      </w:r>
      <w:r>
        <w:rPr>
          <w:color w:val="231F20"/>
        </w:rPr>
        <w:t>to</w:t>
      </w:r>
      <w:r>
        <w:rPr>
          <w:color w:val="231F20"/>
          <w:spacing w:val="-13"/>
        </w:rPr>
        <w:t> </w:t>
      </w:r>
      <w:r>
        <w:rPr>
          <w:color w:val="231F20"/>
        </w:rPr>
        <w:t>this</w:t>
      </w:r>
      <w:r>
        <w:rPr>
          <w:color w:val="231F20"/>
          <w:spacing w:val="-13"/>
        </w:rPr>
        <w:t> </w:t>
      </w:r>
      <w:r>
        <w:rPr>
          <w:color w:val="231F20"/>
        </w:rPr>
        <w:t>independent</w:t>
      </w:r>
      <w:r>
        <w:rPr>
          <w:color w:val="231F20"/>
          <w:spacing w:val="-13"/>
        </w:rPr>
        <w:t> </w:t>
      </w:r>
      <w:r>
        <w:rPr>
          <w:color w:val="231F20"/>
          <w:spacing w:val="-4"/>
        </w:rPr>
        <w:t>body.</w:t>
      </w:r>
      <w:r>
        <w:rPr>
          <w:color w:val="231F20"/>
          <w:spacing w:val="-29"/>
        </w:rPr>
        <w:t> </w:t>
      </w:r>
      <w:r>
        <w:rPr>
          <w:color w:val="231F20"/>
        </w:rPr>
        <w:t>Following</w:t>
      </w:r>
      <w:r>
        <w:rPr>
          <w:color w:val="231F20"/>
          <w:spacing w:val="-13"/>
        </w:rPr>
        <w:t> </w:t>
      </w:r>
      <w:r>
        <w:rPr>
          <w:color w:val="231F20"/>
        </w:rPr>
        <w:t>the</w:t>
      </w:r>
      <w:r>
        <w:rPr>
          <w:color w:val="231F20"/>
          <w:spacing w:val="-13"/>
        </w:rPr>
        <w:t> </w:t>
      </w:r>
      <w:r>
        <w:rPr>
          <w:color w:val="231F20"/>
        </w:rPr>
        <w:t>complaints</w:t>
      </w:r>
      <w:r>
        <w:rPr>
          <w:color w:val="231F20"/>
          <w:spacing w:val="-13"/>
        </w:rPr>
        <w:t> </w:t>
      </w:r>
      <w:r>
        <w:rPr>
          <w:color w:val="231F20"/>
        </w:rPr>
        <w:t>procedure</w:t>
      </w:r>
      <w:r>
        <w:rPr>
          <w:color w:val="231F20"/>
          <w:spacing w:val="-13"/>
        </w:rPr>
        <w:t> </w:t>
      </w:r>
      <w:r>
        <w:rPr>
          <w:color w:val="231F20"/>
        </w:rPr>
        <w:t>does</w:t>
      </w:r>
      <w:r>
        <w:rPr>
          <w:color w:val="231F20"/>
          <w:spacing w:val="-13"/>
        </w:rPr>
        <w:t> </w:t>
      </w:r>
      <w:r>
        <w:rPr>
          <w:color w:val="231F20"/>
        </w:rPr>
        <w:t>not</w:t>
      </w:r>
      <w:r>
        <w:rPr>
          <w:color w:val="231F20"/>
          <w:spacing w:val="-13"/>
        </w:rPr>
        <w:t> </w:t>
      </w:r>
      <w:r>
        <w:rPr>
          <w:color w:val="231F20"/>
        </w:rPr>
        <w:t>affect</w:t>
      </w:r>
      <w:r>
        <w:rPr>
          <w:color w:val="231F20"/>
          <w:spacing w:val="-13"/>
        </w:rPr>
        <w:t> </w:t>
      </w:r>
      <w:r>
        <w:rPr>
          <w:color w:val="231F20"/>
        </w:rPr>
        <w:t>your</w:t>
      </w:r>
      <w:r>
        <w:rPr>
          <w:color w:val="231F20"/>
          <w:spacing w:val="-13"/>
        </w:rPr>
        <w:t> </w:t>
      </w:r>
      <w:r>
        <w:rPr>
          <w:color w:val="231F20"/>
        </w:rPr>
        <w:t>right to take legal</w:t>
      </w:r>
      <w:r>
        <w:rPr>
          <w:color w:val="231F20"/>
          <w:spacing w:val="-6"/>
        </w:rPr>
        <w:t> </w:t>
      </w:r>
      <w:r>
        <w:rPr>
          <w:color w:val="231F20"/>
        </w:rPr>
        <w:t>action.</w:t>
      </w:r>
    </w:p>
    <w:p>
      <w:pPr>
        <w:pStyle w:val="BodyText"/>
        <w:spacing w:before="7"/>
        <w:ind w:left="0"/>
        <w:jc w:val="left"/>
        <w:rPr>
          <w:sz w:val="17"/>
        </w:rPr>
      </w:pPr>
    </w:p>
    <w:p>
      <w:pPr>
        <w:pStyle w:val="Heading1"/>
      </w:pPr>
      <w:r>
        <w:rPr>
          <w:color w:val="231F20"/>
        </w:rPr>
        <w:t>CHOICE OF LAW</w:t>
      </w:r>
    </w:p>
    <w:p>
      <w:pPr>
        <w:pStyle w:val="BodyText"/>
        <w:spacing w:before="23"/>
      </w:pPr>
      <w:r>
        <w:rPr>
          <w:color w:val="231F20"/>
        </w:rPr>
        <w:t>The Law of England and Wales will apply to this contract unless:</w:t>
      </w:r>
    </w:p>
    <w:p>
      <w:pPr>
        <w:pStyle w:val="ListParagraph"/>
        <w:numPr>
          <w:ilvl w:val="0"/>
          <w:numId w:val="2"/>
        </w:numPr>
        <w:tabs>
          <w:tab w:pos="398" w:val="left" w:leader="none"/>
        </w:tabs>
        <w:spacing w:line="240" w:lineRule="auto" w:before="33" w:after="0"/>
        <w:ind w:left="397" w:right="0" w:hanging="284"/>
        <w:jc w:val="both"/>
        <w:rPr>
          <w:sz w:val="18"/>
        </w:rPr>
      </w:pPr>
      <w:r>
        <w:rPr>
          <w:color w:val="231F20"/>
          <w:spacing w:val="-9"/>
          <w:sz w:val="18"/>
        </w:rPr>
        <w:t>You </w:t>
      </w:r>
      <w:r>
        <w:rPr>
          <w:color w:val="231F20"/>
          <w:sz w:val="18"/>
        </w:rPr>
        <w:t>and the Insurer agree otherwise;</w:t>
      </w:r>
      <w:r>
        <w:rPr>
          <w:color w:val="231F20"/>
          <w:spacing w:val="-17"/>
          <w:sz w:val="18"/>
        </w:rPr>
        <w:t> </w:t>
      </w:r>
      <w:r>
        <w:rPr>
          <w:color w:val="231F20"/>
          <w:sz w:val="18"/>
        </w:rPr>
        <w:t>or</w:t>
      </w:r>
    </w:p>
    <w:p>
      <w:pPr>
        <w:pStyle w:val="ListParagraph"/>
        <w:numPr>
          <w:ilvl w:val="0"/>
          <w:numId w:val="2"/>
        </w:numPr>
        <w:tabs>
          <w:tab w:pos="398" w:val="left" w:leader="none"/>
        </w:tabs>
        <w:spacing w:line="278" w:lineRule="auto" w:before="33" w:after="0"/>
        <w:ind w:left="397" w:right="131" w:hanging="284"/>
        <w:jc w:val="both"/>
        <w:rPr>
          <w:sz w:val="18"/>
        </w:rPr>
      </w:pPr>
      <w:r>
        <w:rPr>
          <w:color w:val="231F20"/>
          <w:sz w:val="18"/>
        </w:rPr>
        <w:t>At the date of the contract you are a resident of </w:t>
      </w:r>
      <w:r>
        <w:rPr>
          <w:color w:val="231F20"/>
          <w:spacing w:val="-5"/>
          <w:sz w:val="18"/>
        </w:rPr>
        <w:t>(or, </w:t>
      </w:r>
      <w:r>
        <w:rPr>
          <w:color w:val="231F20"/>
          <w:sz w:val="18"/>
        </w:rPr>
        <w:t>in the case of a business, the registered office or principal place of business is situated in) Scotland, Northern Ireland, Channel Islands or the Isle of Man, in which case (in the absence of agreement to the contrary) the </w:t>
      </w:r>
      <w:r>
        <w:rPr>
          <w:color w:val="231F20"/>
          <w:spacing w:val="-3"/>
          <w:sz w:val="18"/>
        </w:rPr>
        <w:t>law </w:t>
      </w:r>
      <w:r>
        <w:rPr>
          <w:color w:val="231F20"/>
          <w:sz w:val="18"/>
        </w:rPr>
        <w:t>of that country will </w:t>
      </w:r>
      <w:r>
        <w:rPr>
          <w:color w:val="231F20"/>
          <w:spacing w:val="-4"/>
          <w:sz w:val="18"/>
        </w:rPr>
        <w:t>apply.</w:t>
      </w:r>
    </w:p>
    <w:p>
      <w:pPr>
        <w:pStyle w:val="BodyText"/>
        <w:spacing w:before="7"/>
        <w:ind w:left="0"/>
        <w:jc w:val="left"/>
        <w:rPr>
          <w:sz w:val="17"/>
        </w:rPr>
      </w:pPr>
    </w:p>
    <w:p>
      <w:pPr>
        <w:pStyle w:val="Heading1"/>
      </w:pPr>
      <w:r>
        <w:rPr>
          <w:color w:val="231F20"/>
        </w:rPr>
        <w:t>TELEPHONE CALL CHARGES AND RECORDING</w:t>
      </w:r>
    </w:p>
    <w:p>
      <w:pPr>
        <w:pStyle w:val="BodyText"/>
        <w:spacing w:line="278" w:lineRule="auto" w:before="23"/>
        <w:ind w:right="131"/>
      </w:pPr>
      <w:r>
        <w:rPr>
          <w:color w:val="231F20"/>
        </w:rPr>
        <w:t>Calls</w:t>
      </w:r>
      <w:r>
        <w:rPr>
          <w:color w:val="231F20"/>
          <w:spacing w:val="-7"/>
        </w:rPr>
        <w:t> </w:t>
      </w:r>
      <w:r>
        <w:rPr>
          <w:color w:val="231F20"/>
        </w:rPr>
        <w:t>to</w:t>
      </w:r>
      <w:r>
        <w:rPr>
          <w:color w:val="231F20"/>
          <w:spacing w:val="-7"/>
        </w:rPr>
        <w:t> </w:t>
      </w:r>
      <w:r>
        <w:rPr>
          <w:color w:val="231F20"/>
        </w:rPr>
        <w:t>0800</w:t>
      </w:r>
      <w:r>
        <w:rPr>
          <w:color w:val="231F20"/>
          <w:spacing w:val="-7"/>
        </w:rPr>
        <w:t> </w:t>
      </w:r>
      <w:r>
        <w:rPr>
          <w:color w:val="231F20"/>
        </w:rPr>
        <w:t>numbers</w:t>
      </w:r>
      <w:r>
        <w:rPr>
          <w:color w:val="231F20"/>
          <w:spacing w:val="-7"/>
        </w:rPr>
        <w:t> </w:t>
      </w:r>
      <w:r>
        <w:rPr>
          <w:color w:val="231F20"/>
        </w:rPr>
        <w:t>from</w:t>
      </w:r>
      <w:r>
        <w:rPr>
          <w:color w:val="231F20"/>
          <w:spacing w:val="-7"/>
        </w:rPr>
        <w:t> </w:t>
      </w:r>
      <w:r>
        <w:rPr>
          <w:color w:val="231F20"/>
        </w:rPr>
        <w:t>UK</w:t>
      </w:r>
      <w:r>
        <w:rPr>
          <w:color w:val="231F20"/>
          <w:spacing w:val="-7"/>
        </w:rPr>
        <w:t> </w:t>
      </w:r>
      <w:r>
        <w:rPr>
          <w:color w:val="231F20"/>
        </w:rPr>
        <w:t>landlines</w:t>
      </w:r>
      <w:r>
        <w:rPr>
          <w:color w:val="231F20"/>
          <w:spacing w:val="-7"/>
        </w:rPr>
        <w:t> </w:t>
      </w:r>
      <w:r>
        <w:rPr>
          <w:color w:val="231F20"/>
        </w:rPr>
        <w:t>and</w:t>
      </w:r>
      <w:r>
        <w:rPr>
          <w:color w:val="231F20"/>
          <w:spacing w:val="-7"/>
        </w:rPr>
        <w:t> </w:t>
      </w:r>
      <w:r>
        <w:rPr>
          <w:color w:val="231F20"/>
        </w:rPr>
        <w:t>mobiles</w:t>
      </w:r>
      <w:r>
        <w:rPr>
          <w:color w:val="231F20"/>
          <w:spacing w:val="-7"/>
        </w:rPr>
        <w:t> </w:t>
      </w:r>
      <w:r>
        <w:rPr>
          <w:color w:val="231F20"/>
        </w:rPr>
        <w:t>are</w:t>
      </w:r>
      <w:r>
        <w:rPr>
          <w:color w:val="231F20"/>
          <w:spacing w:val="-7"/>
        </w:rPr>
        <w:t> </w:t>
      </w:r>
      <w:r>
        <w:rPr>
          <w:color w:val="231F20"/>
        </w:rPr>
        <w:t>free.The</w:t>
      </w:r>
      <w:r>
        <w:rPr>
          <w:color w:val="231F20"/>
          <w:spacing w:val="-7"/>
        </w:rPr>
        <w:t> </w:t>
      </w:r>
      <w:r>
        <w:rPr>
          <w:color w:val="231F20"/>
        </w:rPr>
        <w:t>cost</w:t>
      </w:r>
      <w:r>
        <w:rPr>
          <w:color w:val="231F20"/>
          <w:spacing w:val="-7"/>
        </w:rPr>
        <w:t> </w:t>
      </w:r>
      <w:r>
        <w:rPr>
          <w:color w:val="231F20"/>
        </w:rPr>
        <w:t>of</w:t>
      </w:r>
      <w:r>
        <w:rPr>
          <w:color w:val="231F20"/>
          <w:spacing w:val="-7"/>
        </w:rPr>
        <w:t> </w:t>
      </w:r>
      <w:r>
        <w:rPr>
          <w:color w:val="231F20"/>
        </w:rPr>
        <w:t>calls</w:t>
      </w:r>
      <w:r>
        <w:rPr>
          <w:color w:val="231F20"/>
          <w:spacing w:val="-7"/>
        </w:rPr>
        <w:t> </w:t>
      </w:r>
      <w:r>
        <w:rPr>
          <w:color w:val="231F20"/>
        </w:rPr>
        <w:t>to</w:t>
      </w:r>
      <w:r>
        <w:rPr>
          <w:color w:val="231F20"/>
          <w:spacing w:val="-7"/>
        </w:rPr>
        <w:t> </w:t>
      </w:r>
      <w:r>
        <w:rPr>
          <w:color w:val="231F20"/>
        </w:rPr>
        <w:t>03</w:t>
      </w:r>
      <w:r>
        <w:rPr>
          <w:color w:val="231F20"/>
          <w:spacing w:val="-7"/>
        </w:rPr>
        <w:t> </w:t>
      </w:r>
      <w:r>
        <w:rPr>
          <w:color w:val="231F20"/>
        </w:rPr>
        <w:t>prefixed</w:t>
      </w:r>
      <w:r>
        <w:rPr>
          <w:color w:val="231F20"/>
          <w:spacing w:val="-7"/>
        </w:rPr>
        <w:t> </w:t>
      </w:r>
      <w:r>
        <w:rPr>
          <w:color w:val="231F20"/>
        </w:rPr>
        <w:t>numbers are</w:t>
      </w:r>
      <w:r>
        <w:rPr>
          <w:color w:val="231F20"/>
          <w:spacing w:val="-15"/>
        </w:rPr>
        <w:t> </w:t>
      </w:r>
      <w:r>
        <w:rPr>
          <w:color w:val="231F20"/>
        </w:rPr>
        <w:t>charged</w:t>
      </w:r>
      <w:r>
        <w:rPr>
          <w:color w:val="231F20"/>
          <w:spacing w:val="-15"/>
        </w:rPr>
        <w:t> </w:t>
      </w:r>
      <w:r>
        <w:rPr>
          <w:color w:val="231F20"/>
        </w:rPr>
        <w:t>at</w:t>
      </w:r>
      <w:r>
        <w:rPr>
          <w:color w:val="231F20"/>
          <w:spacing w:val="-15"/>
        </w:rPr>
        <w:t> </w:t>
      </w:r>
      <w:r>
        <w:rPr>
          <w:color w:val="231F20"/>
        </w:rPr>
        <w:t>national</w:t>
      </w:r>
      <w:r>
        <w:rPr>
          <w:color w:val="231F20"/>
          <w:spacing w:val="-15"/>
        </w:rPr>
        <w:t> </w:t>
      </w:r>
      <w:r>
        <w:rPr>
          <w:color w:val="231F20"/>
        </w:rPr>
        <w:t>call</w:t>
      </w:r>
      <w:r>
        <w:rPr>
          <w:color w:val="231F20"/>
          <w:spacing w:val="-15"/>
        </w:rPr>
        <w:t> </w:t>
      </w:r>
      <w:r>
        <w:rPr>
          <w:color w:val="231F20"/>
        </w:rPr>
        <w:t>rates</w:t>
      </w:r>
      <w:r>
        <w:rPr>
          <w:color w:val="231F20"/>
          <w:spacing w:val="-15"/>
        </w:rPr>
        <w:t> </w:t>
      </w:r>
      <w:r>
        <w:rPr>
          <w:color w:val="231F20"/>
        </w:rPr>
        <w:t>(charges</w:t>
      </w:r>
      <w:r>
        <w:rPr>
          <w:color w:val="231F20"/>
          <w:spacing w:val="-15"/>
        </w:rPr>
        <w:t> </w:t>
      </w:r>
      <w:r>
        <w:rPr>
          <w:color w:val="231F20"/>
          <w:spacing w:val="-4"/>
        </w:rPr>
        <w:t>may</w:t>
      </w:r>
      <w:r>
        <w:rPr>
          <w:color w:val="231F20"/>
          <w:spacing w:val="-15"/>
        </w:rPr>
        <w:t> </w:t>
      </w:r>
      <w:r>
        <w:rPr>
          <w:color w:val="231F20"/>
        </w:rPr>
        <w:t>vary</w:t>
      </w:r>
      <w:r>
        <w:rPr>
          <w:color w:val="231F20"/>
          <w:spacing w:val="-15"/>
        </w:rPr>
        <w:t> </w:t>
      </w:r>
      <w:r>
        <w:rPr>
          <w:color w:val="231F20"/>
        </w:rPr>
        <w:t>dependent</w:t>
      </w:r>
      <w:r>
        <w:rPr>
          <w:color w:val="231F20"/>
          <w:spacing w:val="-15"/>
        </w:rPr>
        <w:t> </w:t>
      </w:r>
      <w:r>
        <w:rPr>
          <w:color w:val="231F20"/>
        </w:rPr>
        <w:t>on</w:t>
      </w:r>
      <w:r>
        <w:rPr>
          <w:color w:val="231F20"/>
          <w:spacing w:val="-15"/>
        </w:rPr>
        <w:t> </w:t>
      </w:r>
      <w:r>
        <w:rPr>
          <w:color w:val="231F20"/>
        </w:rPr>
        <w:t>your</w:t>
      </w:r>
      <w:r>
        <w:rPr>
          <w:color w:val="231F20"/>
          <w:spacing w:val="-15"/>
        </w:rPr>
        <w:t> </w:t>
      </w:r>
      <w:r>
        <w:rPr>
          <w:color w:val="231F20"/>
        </w:rPr>
        <w:t>network</w:t>
      </w:r>
      <w:r>
        <w:rPr>
          <w:color w:val="231F20"/>
          <w:spacing w:val="-15"/>
        </w:rPr>
        <w:t> </w:t>
      </w:r>
      <w:r>
        <w:rPr>
          <w:color w:val="231F20"/>
        </w:rPr>
        <w:t>provider)</w:t>
      </w:r>
      <w:r>
        <w:rPr>
          <w:color w:val="231F20"/>
          <w:spacing w:val="-15"/>
        </w:rPr>
        <w:t> </w:t>
      </w:r>
      <w:r>
        <w:rPr>
          <w:color w:val="231F20"/>
        </w:rPr>
        <w:t>and</w:t>
      </w:r>
      <w:r>
        <w:rPr>
          <w:color w:val="231F20"/>
          <w:spacing w:val="-15"/>
        </w:rPr>
        <w:t> </w:t>
      </w:r>
      <w:r>
        <w:rPr>
          <w:color w:val="231F20"/>
        </w:rPr>
        <w:t>are</w:t>
      </w:r>
      <w:r>
        <w:rPr>
          <w:color w:val="231F20"/>
          <w:spacing w:val="-15"/>
        </w:rPr>
        <w:t> </w:t>
      </w:r>
      <w:r>
        <w:rPr>
          <w:color w:val="231F20"/>
        </w:rPr>
        <w:t>usually included in inclusive minute plans from landlines and mobiles. For our joint protection telephone calls </w:t>
      </w:r>
      <w:r>
        <w:rPr>
          <w:color w:val="231F20"/>
          <w:spacing w:val="-3"/>
        </w:rPr>
        <w:t>may </w:t>
      </w:r>
      <w:r>
        <w:rPr>
          <w:color w:val="231F20"/>
        </w:rPr>
        <w:t>be recorded and/or</w:t>
      </w:r>
      <w:r>
        <w:rPr>
          <w:color w:val="231F20"/>
          <w:spacing w:val="-10"/>
        </w:rPr>
        <w:t> </w:t>
      </w:r>
      <w:r>
        <w:rPr>
          <w:color w:val="231F20"/>
        </w:rPr>
        <w:t>monitored.</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pPr>
    </w:p>
    <w:p>
      <w:pPr>
        <w:spacing w:before="0"/>
        <w:ind w:left="0" w:right="99" w:firstLine="0"/>
        <w:jc w:val="right"/>
        <w:rPr>
          <w:sz w:val="16"/>
        </w:rPr>
      </w:pPr>
      <w:r>
        <w:rPr>
          <w:color w:val="231F20"/>
          <w:sz w:val="16"/>
        </w:rPr>
        <w:t>GDPR2</w:t>
      </w:r>
    </w:p>
    <w:sectPr>
      <w:pgSz w:w="8400" w:h="11910"/>
      <w:pgMar w:top="400" w:bottom="0" w:left="3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w:altName w:val="Gill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7" w:hanging="284"/>
        <w:jc w:val="left"/>
      </w:pPr>
      <w:rPr>
        <w:rFonts w:hint="default" w:ascii="Gill Sans" w:hAnsi="Gill Sans" w:eastAsia="Gill Sans" w:cs="Gill Sans"/>
        <w:color w:val="231F20"/>
        <w:spacing w:val="-26"/>
        <w:w w:val="100"/>
        <w:sz w:val="18"/>
        <w:szCs w:val="18"/>
      </w:rPr>
    </w:lvl>
    <w:lvl w:ilvl="1">
      <w:start w:val="0"/>
      <w:numFmt w:val="bullet"/>
      <w:lvlText w:val="•"/>
      <w:lvlJc w:val="left"/>
      <w:pPr>
        <w:ind w:left="1133" w:hanging="284"/>
      </w:pPr>
      <w:rPr>
        <w:rFonts w:hint="default"/>
      </w:rPr>
    </w:lvl>
    <w:lvl w:ilvl="2">
      <w:start w:val="0"/>
      <w:numFmt w:val="bullet"/>
      <w:lvlText w:val="•"/>
      <w:lvlJc w:val="left"/>
      <w:pPr>
        <w:ind w:left="1866" w:hanging="284"/>
      </w:pPr>
      <w:rPr>
        <w:rFonts w:hint="default"/>
      </w:rPr>
    </w:lvl>
    <w:lvl w:ilvl="3">
      <w:start w:val="0"/>
      <w:numFmt w:val="bullet"/>
      <w:lvlText w:val="•"/>
      <w:lvlJc w:val="left"/>
      <w:pPr>
        <w:ind w:left="2599" w:hanging="284"/>
      </w:pPr>
      <w:rPr>
        <w:rFonts w:hint="default"/>
      </w:rPr>
    </w:lvl>
    <w:lvl w:ilvl="4">
      <w:start w:val="0"/>
      <w:numFmt w:val="bullet"/>
      <w:lvlText w:val="•"/>
      <w:lvlJc w:val="left"/>
      <w:pPr>
        <w:ind w:left="3332" w:hanging="284"/>
      </w:pPr>
      <w:rPr>
        <w:rFonts w:hint="default"/>
      </w:rPr>
    </w:lvl>
    <w:lvl w:ilvl="5">
      <w:start w:val="0"/>
      <w:numFmt w:val="bullet"/>
      <w:lvlText w:val="•"/>
      <w:lvlJc w:val="left"/>
      <w:pPr>
        <w:ind w:left="4065" w:hanging="284"/>
      </w:pPr>
      <w:rPr>
        <w:rFonts w:hint="default"/>
      </w:rPr>
    </w:lvl>
    <w:lvl w:ilvl="6">
      <w:start w:val="0"/>
      <w:numFmt w:val="bullet"/>
      <w:lvlText w:val="•"/>
      <w:lvlJc w:val="left"/>
      <w:pPr>
        <w:ind w:left="4798" w:hanging="284"/>
      </w:pPr>
      <w:rPr>
        <w:rFonts w:hint="default"/>
      </w:rPr>
    </w:lvl>
    <w:lvl w:ilvl="7">
      <w:start w:val="0"/>
      <w:numFmt w:val="bullet"/>
      <w:lvlText w:val="•"/>
      <w:lvlJc w:val="left"/>
      <w:pPr>
        <w:ind w:left="5531" w:hanging="284"/>
      </w:pPr>
      <w:rPr>
        <w:rFonts w:hint="default"/>
      </w:rPr>
    </w:lvl>
    <w:lvl w:ilvl="8">
      <w:start w:val="0"/>
      <w:numFmt w:val="bullet"/>
      <w:lvlText w:val="•"/>
      <w:lvlJc w:val="left"/>
      <w:pPr>
        <w:ind w:left="6264" w:hanging="284"/>
      </w:pPr>
      <w:rPr>
        <w:rFonts w:hint="default"/>
      </w:rPr>
    </w:lvl>
  </w:abstractNum>
  <w:abstractNum w:abstractNumId="0">
    <w:multiLevelType w:val="hybridMultilevel"/>
    <w:lvl w:ilvl="0">
      <w:start w:val="0"/>
      <w:numFmt w:val="bullet"/>
      <w:lvlText w:val="•"/>
      <w:lvlJc w:val="left"/>
      <w:pPr>
        <w:ind w:left="413" w:hanging="300"/>
      </w:pPr>
      <w:rPr>
        <w:rFonts w:hint="default" w:ascii="Gill Sans" w:hAnsi="Gill Sans" w:eastAsia="Gill Sans" w:cs="Gill Sans"/>
        <w:color w:val="231F20"/>
        <w:spacing w:val="-19"/>
        <w:w w:val="100"/>
        <w:sz w:val="18"/>
        <w:szCs w:val="18"/>
      </w:rPr>
    </w:lvl>
    <w:lvl w:ilvl="1">
      <w:start w:val="0"/>
      <w:numFmt w:val="bullet"/>
      <w:lvlText w:val="•"/>
      <w:lvlJc w:val="left"/>
      <w:pPr>
        <w:ind w:left="1149" w:hanging="300"/>
      </w:pPr>
      <w:rPr>
        <w:rFonts w:hint="default"/>
      </w:rPr>
    </w:lvl>
    <w:lvl w:ilvl="2">
      <w:start w:val="0"/>
      <w:numFmt w:val="bullet"/>
      <w:lvlText w:val="•"/>
      <w:lvlJc w:val="left"/>
      <w:pPr>
        <w:ind w:left="1878" w:hanging="300"/>
      </w:pPr>
      <w:rPr>
        <w:rFonts w:hint="default"/>
      </w:rPr>
    </w:lvl>
    <w:lvl w:ilvl="3">
      <w:start w:val="0"/>
      <w:numFmt w:val="bullet"/>
      <w:lvlText w:val="•"/>
      <w:lvlJc w:val="left"/>
      <w:pPr>
        <w:ind w:left="2607" w:hanging="300"/>
      </w:pPr>
      <w:rPr>
        <w:rFonts w:hint="default"/>
      </w:rPr>
    </w:lvl>
    <w:lvl w:ilvl="4">
      <w:start w:val="0"/>
      <w:numFmt w:val="bullet"/>
      <w:lvlText w:val="•"/>
      <w:lvlJc w:val="left"/>
      <w:pPr>
        <w:ind w:left="3336" w:hanging="300"/>
      </w:pPr>
      <w:rPr>
        <w:rFonts w:hint="default"/>
      </w:rPr>
    </w:lvl>
    <w:lvl w:ilvl="5">
      <w:start w:val="0"/>
      <w:numFmt w:val="bullet"/>
      <w:lvlText w:val="•"/>
      <w:lvlJc w:val="left"/>
      <w:pPr>
        <w:ind w:left="4065" w:hanging="300"/>
      </w:pPr>
      <w:rPr>
        <w:rFonts w:hint="default"/>
      </w:rPr>
    </w:lvl>
    <w:lvl w:ilvl="6">
      <w:start w:val="0"/>
      <w:numFmt w:val="bullet"/>
      <w:lvlText w:val="•"/>
      <w:lvlJc w:val="left"/>
      <w:pPr>
        <w:ind w:left="4794" w:hanging="300"/>
      </w:pPr>
      <w:rPr>
        <w:rFonts w:hint="default"/>
      </w:rPr>
    </w:lvl>
    <w:lvl w:ilvl="7">
      <w:start w:val="0"/>
      <w:numFmt w:val="bullet"/>
      <w:lvlText w:val="•"/>
      <w:lvlJc w:val="left"/>
      <w:pPr>
        <w:ind w:left="5523" w:hanging="300"/>
      </w:pPr>
      <w:rPr>
        <w:rFonts w:hint="default"/>
      </w:rPr>
    </w:lvl>
    <w:lvl w:ilvl="8">
      <w:start w:val="0"/>
      <w:numFmt w:val="bullet"/>
      <w:lvlText w:val="•"/>
      <w:lvlJc w:val="left"/>
      <w:pPr>
        <w:ind w:left="6252" w:hanging="3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w:hAnsi="Gill Sans" w:eastAsia="Gill Sans" w:cs="Gill Sans"/>
    </w:rPr>
  </w:style>
  <w:style w:styleId="BodyText" w:type="paragraph">
    <w:name w:val="Body Text"/>
    <w:basedOn w:val="Normal"/>
    <w:uiPriority w:val="1"/>
    <w:qFormat/>
    <w:pPr>
      <w:ind w:left="113"/>
      <w:jc w:val="both"/>
    </w:pPr>
    <w:rPr>
      <w:rFonts w:ascii="Gill Sans" w:hAnsi="Gill Sans" w:eastAsia="Gill Sans" w:cs="Gill Sans"/>
      <w:sz w:val="18"/>
      <w:szCs w:val="18"/>
    </w:rPr>
  </w:style>
  <w:style w:styleId="Heading1" w:type="paragraph">
    <w:name w:val="Heading 1"/>
    <w:basedOn w:val="Normal"/>
    <w:uiPriority w:val="1"/>
    <w:qFormat/>
    <w:pPr>
      <w:ind w:left="113"/>
      <w:jc w:val="both"/>
      <w:outlineLvl w:val="1"/>
    </w:pPr>
    <w:rPr>
      <w:rFonts w:ascii="Gill Sans" w:hAnsi="Gill Sans" w:eastAsia="Gill Sans" w:cs="Gill Sans"/>
      <w:b/>
      <w:bCs/>
      <w:sz w:val="22"/>
      <w:szCs w:val="22"/>
    </w:rPr>
  </w:style>
  <w:style w:styleId="Heading2" w:type="paragraph">
    <w:name w:val="Heading 2"/>
    <w:basedOn w:val="Normal"/>
    <w:uiPriority w:val="1"/>
    <w:qFormat/>
    <w:pPr>
      <w:spacing w:before="112"/>
      <w:ind w:left="113"/>
      <w:jc w:val="both"/>
      <w:outlineLvl w:val="2"/>
    </w:pPr>
    <w:rPr>
      <w:rFonts w:ascii="Gill Sans" w:hAnsi="Gill Sans" w:eastAsia="Gill Sans" w:cs="Gill Sans"/>
      <w:b/>
      <w:bCs/>
      <w:sz w:val="18"/>
      <w:szCs w:val="18"/>
    </w:rPr>
  </w:style>
  <w:style w:styleId="ListParagraph" w:type="paragraph">
    <w:name w:val="List Paragraph"/>
    <w:basedOn w:val="Normal"/>
    <w:uiPriority w:val="1"/>
    <w:qFormat/>
    <w:pPr>
      <w:spacing w:before="56"/>
      <w:ind w:left="413" w:right="131" w:hanging="300"/>
      <w:jc w:val="both"/>
    </w:pPr>
    <w:rPr>
      <w:rFonts w:ascii="Gill Sans" w:hAnsi="Gill Sans" w:eastAsia="Gill Sans" w:cs="Gill San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viva.co.uk/privacypolicy" TargetMode="External"/><Relationship Id="rId6" Type="http://schemas.openxmlformats.org/officeDocument/2006/relationships/hyperlink" Target="mailto:dataprt@aviva.com" TargetMode="External"/><Relationship Id="rId7" Type="http://schemas.openxmlformats.org/officeDocument/2006/relationships/hyperlink" Target="mailto:PIUUKDI@AVIVA.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terms:created xsi:type="dcterms:W3CDTF">2019-12-04T11:04:27Z</dcterms:created>
  <dcterms:modified xsi:type="dcterms:W3CDTF">2019-12-04T11:04:27Z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QuarkXPress(R) 11.2r6</vt:lpwstr>
  </property>
  <property fmtid="{D5CDD505-2E9C-101B-9397-08002B2CF9AE}" pid="4" name="LastSaved">
    <vt:filetime>2019-12-04T00:00:00Z</vt:filetime>
  </property>
</Properties>
</file>